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mithellemGitternetz"/>
        <w:tblW w:w="10627" w:type="dxa"/>
        <w:tblLook w:val="04A0" w:firstRow="1" w:lastRow="0" w:firstColumn="1" w:lastColumn="0" w:noHBand="0" w:noVBand="1"/>
      </w:tblPr>
      <w:tblGrid>
        <w:gridCol w:w="845"/>
        <w:gridCol w:w="6511"/>
        <w:gridCol w:w="767"/>
        <w:gridCol w:w="803"/>
        <w:gridCol w:w="850"/>
        <w:gridCol w:w="851"/>
      </w:tblGrid>
      <w:tr w:rsidR="00F5339E" w14:paraId="73AB17A2" w14:textId="77777777" w:rsidTr="00F5339E">
        <w:trPr>
          <w:trHeight w:val="283"/>
        </w:trPr>
        <w:tc>
          <w:tcPr>
            <w:tcW w:w="845" w:type="dxa"/>
          </w:tcPr>
          <w:p w14:paraId="724CA07B" w14:textId="75EA08E7" w:rsidR="00F5339E" w:rsidRPr="00770EAC" w:rsidRDefault="00F533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0EAC">
              <w:rPr>
                <w:rFonts w:ascii="Arial" w:hAnsi="Arial" w:cs="Arial"/>
                <w:sz w:val="18"/>
                <w:szCs w:val="18"/>
              </w:rPr>
              <w:t>PosNr</w:t>
            </w:r>
            <w:proofErr w:type="spellEnd"/>
            <w:r w:rsidRPr="00770E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511" w:type="dxa"/>
          </w:tcPr>
          <w:p w14:paraId="00B58261" w14:textId="5828A6A1" w:rsidR="00F5339E" w:rsidRPr="00770EAC" w:rsidRDefault="00F5339E">
            <w:pPr>
              <w:rPr>
                <w:rFonts w:ascii="Arial" w:hAnsi="Arial" w:cs="Arial"/>
                <w:sz w:val="18"/>
                <w:szCs w:val="18"/>
              </w:rPr>
            </w:pPr>
            <w:r w:rsidRPr="00770EAC"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767" w:type="dxa"/>
          </w:tcPr>
          <w:p w14:paraId="0ACDE2C2" w14:textId="4BF02717" w:rsidR="00F5339E" w:rsidRPr="00770EAC" w:rsidRDefault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Anzahl</w:t>
            </w:r>
          </w:p>
        </w:tc>
        <w:tc>
          <w:tcPr>
            <w:tcW w:w="803" w:type="dxa"/>
          </w:tcPr>
          <w:p w14:paraId="14F6BF02" w14:textId="2E13C5BA" w:rsidR="00F5339E" w:rsidRPr="00770EAC" w:rsidRDefault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Einheit</w:t>
            </w:r>
          </w:p>
        </w:tc>
        <w:tc>
          <w:tcPr>
            <w:tcW w:w="850" w:type="dxa"/>
          </w:tcPr>
          <w:p w14:paraId="4E5761BC" w14:textId="06480BBB" w:rsidR="00F5339E" w:rsidRPr="00770EAC" w:rsidRDefault="00F5339E">
            <w:pPr>
              <w:rPr>
                <w:rFonts w:ascii="Arial" w:hAnsi="Arial" w:cs="Arial"/>
                <w:sz w:val="18"/>
                <w:szCs w:val="18"/>
              </w:rPr>
            </w:pPr>
            <w:r w:rsidRPr="00770EAC">
              <w:rPr>
                <w:rFonts w:ascii="Arial" w:hAnsi="Arial" w:cs="Arial"/>
                <w:sz w:val="18"/>
                <w:szCs w:val="18"/>
              </w:rPr>
              <w:t>E-Preis</w:t>
            </w:r>
          </w:p>
        </w:tc>
        <w:tc>
          <w:tcPr>
            <w:tcW w:w="851" w:type="dxa"/>
          </w:tcPr>
          <w:p w14:paraId="094D405E" w14:textId="6910A875" w:rsidR="00F5339E" w:rsidRPr="00770EAC" w:rsidRDefault="00F5339E">
            <w:pPr>
              <w:rPr>
                <w:rFonts w:ascii="Arial" w:hAnsi="Arial" w:cs="Arial"/>
                <w:sz w:val="18"/>
                <w:szCs w:val="18"/>
              </w:rPr>
            </w:pPr>
            <w:r w:rsidRPr="00770EAC">
              <w:rPr>
                <w:rFonts w:ascii="Arial" w:hAnsi="Arial" w:cs="Arial"/>
                <w:sz w:val="18"/>
                <w:szCs w:val="18"/>
              </w:rPr>
              <w:t>Betrag</w:t>
            </w:r>
          </w:p>
        </w:tc>
      </w:tr>
      <w:tr w:rsidR="00F5339E" w14:paraId="1E848DD7" w14:textId="77777777" w:rsidTr="00F5339E">
        <w:trPr>
          <w:trHeight w:val="283"/>
        </w:trPr>
        <w:tc>
          <w:tcPr>
            <w:tcW w:w="845" w:type="dxa"/>
          </w:tcPr>
          <w:p w14:paraId="05B6989E" w14:textId="0B7B8776" w:rsidR="00F5339E" w:rsidRPr="00770EAC" w:rsidRDefault="00F5339E" w:rsidP="00770E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11" w:type="dxa"/>
          </w:tcPr>
          <w:p w14:paraId="49099521" w14:textId="16905824" w:rsidR="00F5339E" w:rsidRPr="001B70C3" w:rsidRDefault="00F5339E" w:rsidP="00770E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0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Garten-Landschaftsbauarbeiten / </w:t>
            </w:r>
            <w:proofErr w:type="spellStart"/>
            <w:r w:rsidRPr="001B70C3">
              <w:rPr>
                <w:rFonts w:ascii="Arial" w:hAnsi="Arial" w:cs="Arial"/>
                <w:b/>
                <w:bCs/>
                <w:sz w:val="18"/>
                <w:szCs w:val="18"/>
              </w:rPr>
              <w:t>Dachdeckerabeiten</w:t>
            </w:r>
            <w:proofErr w:type="spellEnd"/>
            <w:r w:rsidRPr="001B70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Fliesenlegerarbeiten</w:t>
            </w:r>
          </w:p>
        </w:tc>
        <w:tc>
          <w:tcPr>
            <w:tcW w:w="767" w:type="dxa"/>
          </w:tcPr>
          <w:p w14:paraId="43EEBE67" w14:textId="77777777" w:rsidR="00F5339E" w:rsidRPr="00770EAC" w:rsidRDefault="00F5339E" w:rsidP="00770E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</w:tcPr>
          <w:p w14:paraId="7D3C42B1" w14:textId="1780D16B" w:rsidR="00F5339E" w:rsidRPr="00770EAC" w:rsidRDefault="00F5339E" w:rsidP="00770E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FAAE184" w14:textId="590A5A6F" w:rsidR="00F5339E" w:rsidRPr="00770EAC" w:rsidRDefault="00F5339E" w:rsidP="00770E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99A4638" w14:textId="77777777" w:rsidR="00F5339E" w:rsidRPr="00770EAC" w:rsidRDefault="00F5339E" w:rsidP="00770E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9E" w14:paraId="79CC078E" w14:textId="77777777" w:rsidTr="00F5339E">
        <w:trPr>
          <w:trHeight w:val="283"/>
        </w:trPr>
        <w:tc>
          <w:tcPr>
            <w:tcW w:w="845" w:type="dxa"/>
          </w:tcPr>
          <w:p w14:paraId="5E422D1F" w14:textId="18D8F4E9" w:rsidR="00F5339E" w:rsidRPr="00770EAC" w:rsidRDefault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6511" w:type="dxa"/>
          </w:tcPr>
          <w:p w14:paraId="50B6392A" w14:textId="77777777" w:rsidR="00F5339E" w:rsidRPr="001B70C3" w:rsidRDefault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0C3">
              <w:rPr>
                <w:rFonts w:ascii="Arial" w:hAnsi="Arial" w:cs="Arial"/>
                <w:b/>
                <w:bCs/>
                <w:sz w:val="18"/>
                <w:szCs w:val="18"/>
              </w:rPr>
              <w:t>Terrassenunterkonstruktion aus Aluminium</w:t>
            </w:r>
          </w:p>
          <w:p w14:paraId="34F016AC" w14:textId="5B888C9D" w:rsidR="00F5339E" w:rsidRDefault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BFD525" w14:textId="658ACF06" w:rsidR="00F5339E" w:rsidRDefault="00F5339E" w:rsidP="0054054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Verlegesystem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bestehend aus Aluminiumprofilen, Fugenelementen und Höhenausgleichsmaterial zur Verlegung von Platten und Dielen auf tragfähigen Untergründen (Fabrikat: TALUX oder vergleichbar) mit umlaufender, fester Randeinfassung des Systems zur nachhaltigen Stabilisierung und Fixierung des Deckbelags und </w:t>
            </w:r>
            <w:r w:rsidRPr="00540548">
              <w:rPr>
                <w:rFonts w:ascii="Arial" w:hAnsi="Arial" w:cs="Arial"/>
                <w:sz w:val="18"/>
                <w:szCs w:val="18"/>
              </w:rPr>
              <w:t>Fugenelemente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540548">
              <w:rPr>
                <w:rFonts w:ascii="Arial" w:hAnsi="Arial" w:cs="Arial"/>
                <w:sz w:val="18"/>
                <w:szCs w:val="18"/>
              </w:rPr>
              <w:t xml:space="preserve"> aus weichem Kunststoff mit spitz zulaufenden Noppen auf der Auflagefläche für eine trittschallgedämmte Plattenauflage und zum Ausgleich von Materialtoleranzen des Deckbelags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350DB2" w14:textId="235B2A73" w:rsidR="00F5339E" w:rsidRDefault="00F5339E" w:rsidP="0054054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784DDF" w14:textId="74591C97" w:rsidR="00F5339E" w:rsidRDefault="00F5339E" w:rsidP="00F845A8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F845A8">
              <w:rPr>
                <w:rFonts w:ascii="Arial" w:hAnsi="Arial" w:cs="Arial"/>
                <w:sz w:val="18"/>
                <w:szCs w:val="18"/>
              </w:rPr>
              <w:t>Aufbau und Ausführung lt. Beigelegten Plänen, Skizzen und Details.</w:t>
            </w:r>
          </w:p>
          <w:p w14:paraId="19AAB4B5" w14:textId="0F53C2DC" w:rsidR="00F5339E" w:rsidRDefault="00F5339E" w:rsidP="00F845A8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Baustelleneinrichtung</w:t>
            </w:r>
            <w:r>
              <w:rPr>
                <w:rFonts w:ascii="Arial" w:hAnsi="Arial" w:cs="Arial"/>
                <w:sz w:val="18"/>
                <w:szCs w:val="18"/>
              </w:rPr>
              <w:t>, Montage und Anpassungsarbeiten sind gesondert auszuschreiben</w:t>
            </w:r>
          </w:p>
          <w:p w14:paraId="1B671D3C" w14:textId="69536C7F" w:rsidR="00F5339E" w:rsidRDefault="00F5339E" w:rsidP="00F845A8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Systemaufbau,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Belagbefestigung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und Unterkonstruktion sind nach dem aktuellen Stand der Technik auszuführen.</w:t>
            </w:r>
          </w:p>
          <w:p w14:paraId="131C286B" w14:textId="6C006E87" w:rsidR="00F5339E" w:rsidRPr="00F845A8" w:rsidRDefault="00F5339E" w:rsidP="00540548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 aktuellen Montagehinweisen und Verarbeitungsrichtlinien des Herstellers ist Folge zu leisten.</w:t>
            </w:r>
          </w:p>
          <w:p w14:paraId="7FC38DC0" w14:textId="0C2209AC" w:rsidR="00F5339E" w:rsidRDefault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064721" w14:textId="6E27F5BD" w:rsidR="00F5339E" w:rsidRPr="0056225E" w:rsidRDefault="00F5339E" w:rsidP="00060B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2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Deckbelag: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  <w:p w14:paraId="32E3AC68" w14:textId="77777777" w:rsidR="00F5339E" w:rsidRDefault="00F5339E" w:rsidP="00060B0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Material: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 xml:space="preserve">Betonsteinplatten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Feinsteinzeugplatten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kalibrierte Natursteinplatten / WPC-Dielen / Holzdielen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6359EF71" w14:textId="77777777" w:rsidR="00F5339E" w:rsidRDefault="00F5339E" w:rsidP="00060B0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Abmessungen: Länge: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>
              <w:rPr>
                <w:rFonts w:ascii="Arial" w:hAnsi="Arial" w:cs="Arial"/>
                <w:sz w:val="18"/>
                <w:szCs w:val="18"/>
              </w:rPr>
              <w:t xml:space="preserve"> mm | </w:t>
            </w:r>
            <w:r w:rsidRPr="004E6681">
              <w:rPr>
                <w:rFonts w:ascii="Arial" w:hAnsi="Arial" w:cs="Arial"/>
                <w:sz w:val="18"/>
                <w:szCs w:val="18"/>
              </w:rPr>
              <w:t xml:space="preserve">Breite: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6681">
              <w:rPr>
                <w:rFonts w:ascii="Arial" w:hAnsi="Arial" w:cs="Arial"/>
                <w:sz w:val="18"/>
                <w:szCs w:val="18"/>
              </w:rPr>
              <w:t>mm</w:t>
            </w:r>
            <w:r>
              <w:rPr>
                <w:rFonts w:ascii="Arial" w:hAnsi="Arial" w:cs="Arial"/>
                <w:sz w:val="18"/>
                <w:szCs w:val="18"/>
              </w:rPr>
              <w:t xml:space="preserve"> | </w:t>
            </w:r>
            <w:r w:rsidRPr="004E6681">
              <w:rPr>
                <w:rFonts w:ascii="Arial" w:hAnsi="Arial" w:cs="Arial"/>
                <w:sz w:val="18"/>
                <w:szCs w:val="18"/>
              </w:rPr>
              <w:t xml:space="preserve">Stärke: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6681">
              <w:rPr>
                <w:rFonts w:ascii="Arial" w:hAnsi="Arial" w:cs="Arial"/>
                <w:sz w:val="18"/>
                <w:szCs w:val="18"/>
              </w:rPr>
              <w:t>mm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0C439DD7" w14:textId="77777777" w:rsidR="00F5339E" w:rsidRDefault="00F5339E" w:rsidP="00060B0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Verlegemuster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Kreuzfuge / Halbverband / Drittelverband / Diagonal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190B0824" w14:textId="77777777" w:rsidR="00F5339E" w:rsidRDefault="00F5339E" w:rsidP="00060B0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Fugenbreite: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2mm / 4mm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15213825" w14:textId="020A38E2" w:rsidR="00F5339E" w:rsidRDefault="00F5339E" w:rsidP="00BF03E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 xml:space="preserve">Bei Dielen: vorgegebener Achsabstand des Herstellers: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6681">
              <w:rPr>
                <w:rFonts w:ascii="Arial" w:hAnsi="Arial" w:cs="Arial"/>
                <w:sz w:val="18"/>
                <w:szCs w:val="18"/>
              </w:rPr>
              <w:t>mm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</w:p>
          <w:p w14:paraId="5D34DF16" w14:textId="1F79B266" w:rsidR="00F5339E" w:rsidRDefault="00F5339E" w:rsidP="00BF03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BDBD89" w14:textId="178974D5" w:rsidR="00F5339E" w:rsidRPr="00BF03EF" w:rsidRDefault="00F5339E" w:rsidP="00BF03E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 xml:space="preserve">Bei Dielen: </w:t>
            </w:r>
            <w:r>
              <w:rPr>
                <w:rFonts w:ascii="Arial" w:hAnsi="Arial" w:cs="Arial"/>
                <w:sz w:val="18"/>
                <w:szCs w:val="18"/>
              </w:rPr>
              <w:t xml:space="preserve">Befestigungsart: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sichtbar/unsichtbar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</w:p>
          <w:p w14:paraId="52152F6E" w14:textId="77777777" w:rsidR="00F5339E" w:rsidRDefault="00F5339E" w:rsidP="00060B03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</w:p>
          <w:p w14:paraId="10D9B5F9" w14:textId="003EF512" w:rsidR="00F5339E" w:rsidRPr="0056225E" w:rsidRDefault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6225E">
              <w:rPr>
                <w:rFonts w:ascii="Arial" w:hAnsi="Arial" w:cs="Arial"/>
                <w:b/>
                <w:bCs/>
                <w:sz w:val="18"/>
                <w:szCs w:val="18"/>
              </w:rPr>
              <w:t>Verlegefläche</w:t>
            </w:r>
            <w:proofErr w:type="spellEnd"/>
            <w:r w:rsidRPr="0056225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  <w:p w14:paraId="6CD1049E" w14:textId="77777777" w:rsidR="00F5339E" w:rsidRDefault="00F5339E" w:rsidP="0061021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Dimensionen: </w:t>
            </w:r>
          </w:p>
          <w:p w14:paraId="66DA3377" w14:textId="21A63F88" w:rsidR="00F5339E" w:rsidRDefault="00F5339E" w:rsidP="007C3D36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 xml:space="preserve">Rechteck: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>
              <w:rPr>
                <w:rFonts w:ascii="Arial" w:hAnsi="Arial" w:cs="Arial"/>
                <w:sz w:val="18"/>
                <w:szCs w:val="18"/>
              </w:rPr>
              <w:t xml:space="preserve"> m x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6681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>
              <w:rPr>
                <w:rFonts w:ascii="Arial" w:hAnsi="Arial" w:cs="Arial"/>
                <w:sz w:val="18"/>
                <w:szCs w:val="18"/>
              </w:rPr>
              <w:t xml:space="preserve"> |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>
              <w:rPr>
                <w:rFonts w:ascii="Arial" w:hAnsi="Arial" w:cs="Arial"/>
                <w:sz w:val="18"/>
                <w:szCs w:val="18"/>
              </w:rPr>
              <w:t xml:space="preserve"> q</w:t>
            </w:r>
            <w:r w:rsidRPr="004E6681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T-, U-, L-, Sonderform: Maße laut Skizze/Ausführungsplan |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>
              <w:rPr>
                <w:rFonts w:ascii="Arial" w:hAnsi="Arial" w:cs="Arial"/>
                <w:sz w:val="18"/>
                <w:szCs w:val="18"/>
              </w:rPr>
              <w:t xml:space="preserve"> q</w:t>
            </w:r>
            <w:r w:rsidRPr="004E6681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6221DF08" w14:textId="1E9BD689" w:rsidR="00F5339E" w:rsidRPr="006D4550" w:rsidRDefault="00F5339E" w:rsidP="006D4550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Untergrund: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Betonplatte / verdichteter Schotter oder Erdreich / Bodendämmung mit Dichtbahn (min. 150 kPa) / Stahlträgerkonstruktion mit Durchbruchsicherung / Punkt- oder Streifenfundamente)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30761D30" w14:textId="335DB26C" w:rsidR="00F5339E" w:rsidRDefault="00F5339E" w:rsidP="00F536F8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Optional - Länge radiale Verlegung im Randbereich: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3D32A68A" w14:textId="2CB64DD3" w:rsidR="00F5339E" w:rsidRDefault="00F5339E" w:rsidP="00F536F8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Optional - Länge sichtbarer Randbereiche zur Verblendung: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>
              <w:rPr>
                <w:rFonts w:ascii="Arial" w:hAnsi="Arial" w:cs="Arial"/>
                <w:sz w:val="18"/>
                <w:szCs w:val="18"/>
              </w:rPr>
              <w:t xml:space="preserve"> m | Breite der Verblendung: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>
              <w:rPr>
                <w:rFonts w:ascii="Arial" w:hAnsi="Arial" w:cs="Arial"/>
                <w:sz w:val="18"/>
                <w:szCs w:val="18"/>
              </w:rPr>
              <w:t xml:space="preserve"> mm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7AA60586" w14:textId="5EAD4D34" w:rsidR="00F5339E" w:rsidRDefault="00F5339E" w:rsidP="00F536F8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Optional - Länge Profile/Blende in pulverbeschichteter Ausführung: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>
              <w:rPr>
                <w:rFonts w:ascii="Arial" w:hAnsi="Arial" w:cs="Arial"/>
                <w:sz w:val="18"/>
                <w:szCs w:val="18"/>
              </w:rPr>
              <w:t xml:space="preserve"> m | RAL-Ton: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glänzend / matt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</w:p>
          <w:p w14:paraId="5CD5EC32" w14:textId="77777777" w:rsidR="00F5339E" w:rsidRDefault="00F5339E" w:rsidP="00060B03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</w:p>
          <w:p w14:paraId="461ADC32" w14:textId="0A4C53E9" w:rsidR="00F5339E" w:rsidRDefault="00F5339E" w:rsidP="00060B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B03">
              <w:rPr>
                <w:rFonts w:ascii="Arial" w:hAnsi="Arial" w:cs="Arial"/>
                <w:b/>
                <w:bCs/>
                <w:sz w:val="18"/>
                <w:szCs w:val="18"/>
              </w:rPr>
              <w:t>Höhenausgleich: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  <w:p w14:paraId="51E46BA3" w14:textId="77777777" w:rsidR="00F5339E" w:rsidRDefault="00F5339E" w:rsidP="00060B03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Gesamtaufbauhöhe inkl. Deckbelag: </w:t>
            </w:r>
          </w:p>
          <w:p w14:paraId="216AE731" w14:textId="5E6473F2" w:rsidR="00F5339E" w:rsidRDefault="00F5339E" w:rsidP="00060B03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 xml:space="preserve">Bereich: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>
              <w:rPr>
                <w:rFonts w:ascii="Arial" w:hAnsi="Arial" w:cs="Arial"/>
                <w:sz w:val="18"/>
                <w:szCs w:val="18"/>
              </w:rPr>
              <w:t xml:space="preserve"> mm -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>
              <w:rPr>
                <w:rFonts w:ascii="Arial" w:hAnsi="Arial" w:cs="Arial"/>
                <w:sz w:val="18"/>
                <w:szCs w:val="18"/>
              </w:rPr>
              <w:t xml:space="preserve"> mm / </w:t>
            </w:r>
            <w:r>
              <w:rPr>
                <w:rFonts w:ascii="Arial" w:hAnsi="Arial" w:cs="Arial"/>
                <w:sz w:val="18"/>
                <w:szCs w:val="18"/>
              </w:rPr>
              <w:br/>
              <w:t>Gefällesituation entsprechend Skizze/Ausführungsplan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</w:p>
          <w:p w14:paraId="4EC0E80D" w14:textId="31F2C3D5" w:rsidR="00F5339E" w:rsidRDefault="00F5339E" w:rsidP="003F49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4E563D" w14:textId="668A994C" w:rsidR="00F5339E" w:rsidRPr="00540548" w:rsidRDefault="00F5339E" w:rsidP="00540548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Höhenausgleichsmaterial: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Granulatunterleger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und Keile / Stellfüße und Keile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</w:p>
          <w:p w14:paraId="2BC9EB0F" w14:textId="48374CD8" w:rsidR="00F5339E" w:rsidRPr="003F49AB" w:rsidRDefault="00F5339E" w:rsidP="003F49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</w:tcPr>
          <w:p w14:paraId="00EF7409" w14:textId="77777777" w:rsidR="00F5339E" w:rsidRPr="00770EAC" w:rsidRDefault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</w:tcPr>
          <w:p w14:paraId="62DD23E4" w14:textId="390B48AA" w:rsidR="00F5339E" w:rsidRPr="00770EAC" w:rsidRDefault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C4B6E65" w14:textId="0BD76F7F" w:rsidR="00F5339E" w:rsidRPr="00770EAC" w:rsidRDefault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D7119F" w14:textId="77777777" w:rsidR="00F5339E" w:rsidRPr="00770EAC" w:rsidRDefault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9E" w14:paraId="3BE46503" w14:textId="77777777" w:rsidTr="00F5339E">
        <w:trPr>
          <w:trHeight w:val="283"/>
        </w:trPr>
        <w:tc>
          <w:tcPr>
            <w:tcW w:w="845" w:type="dxa"/>
          </w:tcPr>
          <w:p w14:paraId="234ACA19" w14:textId="21B2DB11" w:rsidR="00F5339E" w:rsidRPr="00770EAC" w:rsidRDefault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</w:t>
            </w:r>
          </w:p>
        </w:tc>
        <w:tc>
          <w:tcPr>
            <w:tcW w:w="6511" w:type="dxa"/>
          </w:tcPr>
          <w:p w14:paraId="0737F023" w14:textId="7D6DD934" w:rsidR="00F5339E" w:rsidRPr="001133EF" w:rsidRDefault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3EF">
              <w:rPr>
                <w:rFonts w:ascii="Arial" w:hAnsi="Arial" w:cs="Arial"/>
                <w:b/>
                <w:bCs/>
                <w:sz w:val="18"/>
                <w:szCs w:val="18"/>
              </w:rPr>
              <w:t>Aluminiumprofile</w:t>
            </w:r>
          </w:p>
        </w:tc>
        <w:tc>
          <w:tcPr>
            <w:tcW w:w="767" w:type="dxa"/>
          </w:tcPr>
          <w:p w14:paraId="127BC60D" w14:textId="77777777" w:rsidR="00F5339E" w:rsidRPr="00770EAC" w:rsidRDefault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</w:tcPr>
          <w:p w14:paraId="776F6817" w14:textId="7D431B50" w:rsidR="00F5339E" w:rsidRPr="00770EAC" w:rsidRDefault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8041408" w14:textId="58B6C9FA" w:rsidR="00F5339E" w:rsidRPr="00770EAC" w:rsidRDefault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F813BEB" w14:textId="77777777" w:rsidR="00F5339E" w:rsidRPr="00770EAC" w:rsidRDefault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9E" w14:paraId="4FC16FF5" w14:textId="77777777" w:rsidTr="00F5339E">
        <w:trPr>
          <w:trHeight w:val="283"/>
        </w:trPr>
        <w:tc>
          <w:tcPr>
            <w:tcW w:w="845" w:type="dxa"/>
          </w:tcPr>
          <w:p w14:paraId="4403F83C" w14:textId="49F35CC4" w:rsidR="00F5339E" w:rsidRPr="00770EAC" w:rsidRDefault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1.1.1.1</w:t>
            </w:r>
          </w:p>
        </w:tc>
        <w:tc>
          <w:tcPr>
            <w:tcW w:w="6511" w:type="dxa"/>
          </w:tcPr>
          <w:p w14:paraId="61C548E8" w14:textId="77777777" w:rsidR="00F5339E" w:rsidRPr="001F30AC" w:rsidRDefault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30AC">
              <w:rPr>
                <w:rFonts w:ascii="Arial" w:hAnsi="Arial" w:cs="Arial"/>
                <w:b/>
                <w:bCs/>
                <w:sz w:val="18"/>
                <w:szCs w:val="18"/>
              </w:rPr>
              <w:t>Randprofil</w:t>
            </w:r>
          </w:p>
          <w:p w14:paraId="2F805DB1" w14:textId="77777777" w:rsidR="00F5339E" w:rsidRDefault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ED14B9" w14:textId="77777777" w:rsidR="00F5339E" w:rsidRDefault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Aluminium-Randprofil mit seitlicher Aufkantung für eine umlaufende Einfassung der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Verlegefläche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und zum Schutz des Deckbelags vor Verrutschen.</w:t>
            </w:r>
          </w:p>
          <w:p w14:paraId="13A6D2D6" w14:textId="77777777" w:rsidR="00F5339E" w:rsidRDefault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2DDD04" w14:textId="3C63C6AF" w:rsidR="00F5339E" w:rsidRDefault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Seitliche Aufkantung: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 xml:space="preserve">22mm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38mm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</w:p>
          <w:p w14:paraId="1C213FA6" w14:textId="77777777" w:rsidR="00F5339E" w:rsidRDefault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Ausführung: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System Flach (Höhe der Unterkonstruktion:22mm) / System Hoch (Höhe der Unterkonstruktion: 64mm)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</w:p>
          <w:p w14:paraId="6756EEF6" w14:textId="4E420686" w:rsidR="00F5339E" w:rsidRPr="00770EAC" w:rsidRDefault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Profillänge: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/ 6m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</w:p>
        </w:tc>
        <w:tc>
          <w:tcPr>
            <w:tcW w:w="767" w:type="dxa"/>
          </w:tcPr>
          <w:p w14:paraId="3A78796D" w14:textId="6CB5B3EF" w:rsidR="00F5339E" w:rsidRPr="00770EAC" w:rsidRDefault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….</w:t>
            </w:r>
          </w:p>
        </w:tc>
        <w:tc>
          <w:tcPr>
            <w:tcW w:w="803" w:type="dxa"/>
          </w:tcPr>
          <w:p w14:paraId="7C3D54AA" w14:textId="4627C728" w:rsidR="00F5339E" w:rsidRPr="00770EAC" w:rsidRDefault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</w:t>
            </w:r>
          </w:p>
        </w:tc>
        <w:tc>
          <w:tcPr>
            <w:tcW w:w="850" w:type="dxa"/>
          </w:tcPr>
          <w:p w14:paraId="0D1A330E" w14:textId="07F92642" w:rsidR="00F5339E" w:rsidRPr="00770EAC" w:rsidRDefault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2551D7" w14:textId="77777777" w:rsidR="00F5339E" w:rsidRPr="00770EAC" w:rsidRDefault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9E" w14:paraId="774FEDD4" w14:textId="77777777" w:rsidTr="00F5339E">
        <w:trPr>
          <w:trHeight w:val="283"/>
        </w:trPr>
        <w:tc>
          <w:tcPr>
            <w:tcW w:w="845" w:type="dxa"/>
          </w:tcPr>
          <w:p w14:paraId="4AF0F573" w14:textId="4CF8FCED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</w:t>
            </w:r>
          </w:p>
        </w:tc>
        <w:tc>
          <w:tcPr>
            <w:tcW w:w="6511" w:type="dxa"/>
          </w:tcPr>
          <w:p w14:paraId="2AC6A1BD" w14:textId="77777777" w:rsidR="00F5339E" w:rsidRPr="00134D2E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D2E">
              <w:rPr>
                <w:rFonts w:ascii="Arial" w:hAnsi="Arial" w:cs="Arial"/>
                <w:b/>
                <w:bCs/>
                <w:sz w:val="18"/>
                <w:szCs w:val="18"/>
              </w:rPr>
              <w:t>Zwischenprofil</w:t>
            </w:r>
          </w:p>
          <w:p w14:paraId="6D51FD7C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2E2A0A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Aluminium-Zwischenprofil zur Aufnahme von Fugenelementen, Fugenaufnahmen und Dielenbefestigungen und zur Auflage des Deckbelags.</w:t>
            </w:r>
          </w:p>
          <w:p w14:paraId="06483417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973237" w14:textId="1108C64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Profilvariante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 xml:space="preserve">mit mittlerem Steg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mit Schraubkanal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</w:p>
          <w:p w14:paraId="5A6E14B6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Ausführung: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System Flach (Höhe der Unterkonstruktion:22mm) / System Hoch (Höhe der Unterkonstruktion: 64mm)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</w:p>
          <w:p w14:paraId="190528C0" w14:textId="1E480596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Profillänge: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3m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6m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</w:p>
        </w:tc>
        <w:tc>
          <w:tcPr>
            <w:tcW w:w="767" w:type="dxa"/>
          </w:tcPr>
          <w:p w14:paraId="66D7D9D0" w14:textId="2AA34918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803" w:type="dxa"/>
          </w:tcPr>
          <w:p w14:paraId="2DDF3198" w14:textId="5537E9B2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</w:t>
            </w:r>
          </w:p>
        </w:tc>
        <w:tc>
          <w:tcPr>
            <w:tcW w:w="850" w:type="dxa"/>
          </w:tcPr>
          <w:p w14:paraId="75F91DC5" w14:textId="57E601C8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F80E77" w14:textId="77777777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9E" w14:paraId="4E65F358" w14:textId="77777777" w:rsidTr="00F5339E">
        <w:trPr>
          <w:trHeight w:val="283"/>
        </w:trPr>
        <w:tc>
          <w:tcPr>
            <w:tcW w:w="845" w:type="dxa"/>
          </w:tcPr>
          <w:p w14:paraId="5063CEEF" w14:textId="6B8B8060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11" w:type="dxa"/>
          </w:tcPr>
          <w:p w14:paraId="3606B1AE" w14:textId="24BC33B7" w:rsidR="00F5339E" w:rsidRPr="00134D2E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Unterstützungsprofil</w:t>
            </w:r>
          </w:p>
          <w:p w14:paraId="39DB3DCC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DE8FEE" w14:textId="592E28C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Aluminium-</w:t>
            </w:r>
            <w:r>
              <w:rPr>
                <w:rFonts w:ascii="Arial" w:hAnsi="Arial" w:cs="Arial"/>
                <w:sz w:val="18"/>
                <w:szCs w:val="18"/>
              </w:rPr>
              <w:t>Unterstützungsprofil</w:t>
            </w:r>
            <w:r>
              <w:rPr>
                <w:rFonts w:ascii="Arial" w:hAnsi="Arial" w:cs="Arial"/>
                <w:sz w:val="18"/>
                <w:szCs w:val="18"/>
              </w:rPr>
              <w:t xml:space="preserve"> zur </w:t>
            </w:r>
            <w:r>
              <w:rPr>
                <w:rFonts w:ascii="Arial" w:hAnsi="Arial" w:cs="Arial"/>
                <w:sz w:val="18"/>
                <w:szCs w:val="18"/>
              </w:rPr>
              <w:t xml:space="preserve">mittleren Unterstützung von großformatigen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Feinsteinzeugplatten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ab 60cm Breite.</w:t>
            </w:r>
          </w:p>
          <w:p w14:paraId="3744689D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33FEC2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Ausführung: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System Flach (Höhe der Unterkonstruktion:22mm) / System Hoch (Höhe der Unterkonstruktion: 64mm)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</w:p>
          <w:p w14:paraId="2006767A" w14:textId="61EE5E32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Profillänge: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 xml:space="preserve">540mm / 640mm / 740mm / 840mm / 940mm /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</w:p>
        </w:tc>
        <w:tc>
          <w:tcPr>
            <w:tcW w:w="767" w:type="dxa"/>
          </w:tcPr>
          <w:p w14:paraId="04FF2DA9" w14:textId="1C44CEB4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803" w:type="dxa"/>
          </w:tcPr>
          <w:p w14:paraId="1A962F88" w14:textId="16BA88A4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</w:t>
            </w:r>
          </w:p>
        </w:tc>
        <w:tc>
          <w:tcPr>
            <w:tcW w:w="850" w:type="dxa"/>
          </w:tcPr>
          <w:p w14:paraId="32FBDD05" w14:textId="667E692F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35AD339" w14:textId="77777777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9E" w14:paraId="6E73EAB4" w14:textId="77777777" w:rsidTr="00F5339E">
        <w:trPr>
          <w:trHeight w:val="283"/>
        </w:trPr>
        <w:tc>
          <w:tcPr>
            <w:tcW w:w="845" w:type="dxa"/>
          </w:tcPr>
          <w:p w14:paraId="3835554E" w14:textId="5C56ABFE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511" w:type="dxa"/>
          </w:tcPr>
          <w:p w14:paraId="069EF8E0" w14:textId="77777777" w:rsidR="00F5339E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2418F">
              <w:rPr>
                <w:rFonts w:ascii="Arial" w:hAnsi="Arial" w:cs="Arial"/>
                <w:b/>
                <w:bCs/>
                <w:sz w:val="18"/>
                <w:szCs w:val="18"/>
              </w:rPr>
              <w:t>Eckmodul</w:t>
            </w:r>
            <w:proofErr w:type="spellEnd"/>
          </w:p>
          <w:p w14:paraId="7130A689" w14:textId="77777777" w:rsidR="00F5339E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231F13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 w:rsidRPr="0092418F">
              <w:rPr>
                <w:rFonts w:ascii="Arial" w:hAnsi="Arial" w:cs="Arial"/>
                <w:sz w:val="18"/>
                <w:szCs w:val="18"/>
              </w:rPr>
              <w:t>Vorgefertigtes Aluminium-</w:t>
            </w:r>
            <w:proofErr w:type="spellStart"/>
            <w:r w:rsidRPr="0092418F">
              <w:rPr>
                <w:rFonts w:ascii="Arial" w:hAnsi="Arial" w:cs="Arial"/>
                <w:sz w:val="18"/>
                <w:szCs w:val="18"/>
              </w:rPr>
              <w:t>Eckmodul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90 Grad zur Erstellung des Rahmens der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Verlegefläche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B6F11D5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0FB022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Seitliche Aufkantung: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22mm / 38mm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</w:p>
          <w:p w14:paraId="57E4D201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Ausführung: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System Flach (Höhe der Unterkonstruktion:22mm) / System Hoch (Höhe der Unterkonstruktion: 64mm)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</w:p>
          <w:p w14:paraId="71165F1C" w14:textId="285A4F22" w:rsidR="00F5339E" w:rsidRPr="0092418F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Variante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Innenecke / Außenecke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</w:p>
        </w:tc>
        <w:tc>
          <w:tcPr>
            <w:tcW w:w="767" w:type="dxa"/>
          </w:tcPr>
          <w:p w14:paraId="03333720" w14:textId="77C84452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803" w:type="dxa"/>
          </w:tcPr>
          <w:p w14:paraId="309DBCB7" w14:textId="58F1FBD1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</w:t>
            </w:r>
          </w:p>
        </w:tc>
        <w:tc>
          <w:tcPr>
            <w:tcW w:w="850" w:type="dxa"/>
          </w:tcPr>
          <w:p w14:paraId="024BA3D8" w14:textId="0EAA26C3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AD953E3" w14:textId="77777777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9E" w14:paraId="751BB45C" w14:textId="77777777" w:rsidTr="00F5339E">
        <w:trPr>
          <w:trHeight w:val="283"/>
        </w:trPr>
        <w:tc>
          <w:tcPr>
            <w:tcW w:w="845" w:type="dxa"/>
          </w:tcPr>
          <w:p w14:paraId="4225CDE3" w14:textId="1E4AE68E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</w:t>
            </w:r>
          </w:p>
        </w:tc>
        <w:tc>
          <w:tcPr>
            <w:tcW w:w="6511" w:type="dxa"/>
          </w:tcPr>
          <w:p w14:paraId="3F5852F5" w14:textId="5D29BB1C" w:rsidR="00F5339E" w:rsidRPr="001731C3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31C3">
              <w:rPr>
                <w:rFonts w:ascii="Arial" w:hAnsi="Arial" w:cs="Arial"/>
                <w:b/>
                <w:bCs/>
                <w:sz w:val="18"/>
                <w:szCs w:val="18"/>
              </w:rPr>
              <w:t>Fugenelemente</w:t>
            </w:r>
          </w:p>
        </w:tc>
        <w:tc>
          <w:tcPr>
            <w:tcW w:w="767" w:type="dxa"/>
          </w:tcPr>
          <w:p w14:paraId="65E8DFAD" w14:textId="77777777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</w:tcPr>
          <w:p w14:paraId="5475DFF9" w14:textId="5ED67F92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A736482" w14:textId="2E5D82F6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E3B174" w14:textId="77777777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9E" w14:paraId="4DD72F04" w14:textId="77777777" w:rsidTr="00F5339E">
        <w:trPr>
          <w:trHeight w:val="283"/>
        </w:trPr>
        <w:tc>
          <w:tcPr>
            <w:tcW w:w="845" w:type="dxa"/>
          </w:tcPr>
          <w:p w14:paraId="25E36B26" w14:textId="7C045A91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1.1.2.1</w:t>
            </w:r>
          </w:p>
        </w:tc>
        <w:tc>
          <w:tcPr>
            <w:tcW w:w="6511" w:type="dxa"/>
          </w:tcPr>
          <w:p w14:paraId="47162B38" w14:textId="77777777" w:rsidR="00F5339E" w:rsidRPr="00743CAB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CAB">
              <w:rPr>
                <w:rFonts w:ascii="Arial" w:hAnsi="Arial" w:cs="Arial"/>
                <w:b/>
                <w:bCs/>
                <w:sz w:val="18"/>
                <w:szCs w:val="18"/>
              </w:rPr>
              <w:t>Fugenelement Ecke</w:t>
            </w:r>
          </w:p>
          <w:p w14:paraId="59C4C129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C49B97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Fugenelement aus weichem Kunststoff und mit spitz zulaufenden Noppen auf der Auflagefläche zur trittschallgedämmten Auflage von Plattenmaterial und zum Ausgleich von kleineren Materialtoleranzen im Plattenmaterial.</w:t>
            </w:r>
          </w:p>
          <w:p w14:paraId="4A62F067" w14:textId="26349125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B1108F" w14:textId="77365BA4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Ausführung: Ecke</w:t>
            </w:r>
          </w:p>
          <w:p w14:paraId="20924F5F" w14:textId="2BE5B3EF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Verpackungseinheit: 5 St</w:t>
            </w:r>
          </w:p>
        </w:tc>
        <w:tc>
          <w:tcPr>
            <w:tcW w:w="767" w:type="dxa"/>
          </w:tcPr>
          <w:p w14:paraId="0F654536" w14:textId="663ABB9A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803" w:type="dxa"/>
          </w:tcPr>
          <w:p w14:paraId="25CAEDA3" w14:textId="6AF8FB4C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(VP)</w:t>
            </w:r>
          </w:p>
        </w:tc>
        <w:tc>
          <w:tcPr>
            <w:tcW w:w="850" w:type="dxa"/>
          </w:tcPr>
          <w:p w14:paraId="27FBBCB1" w14:textId="491E2DAC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F828938" w14:textId="77777777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9E" w14:paraId="10F04FA6" w14:textId="77777777" w:rsidTr="00F5339E">
        <w:trPr>
          <w:trHeight w:val="283"/>
        </w:trPr>
        <w:tc>
          <w:tcPr>
            <w:tcW w:w="845" w:type="dxa"/>
          </w:tcPr>
          <w:p w14:paraId="5E642FA7" w14:textId="3C458B6F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11" w:type="dxa"/>
          </w:tcPr>
          <w:p w14:paraId="6AF9783B" w14:textId="5AB66956" w:rsidR="00F5339E" w:rsidRPr="00743CAB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C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Fugenelement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T-Form</w:t>
            </w:r>
          </w:p>
          <w:p w14:paraId="7F8664FE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DD6453" w14:textId="52AF7DF8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Fugenelement aus weichem Kunststoff und mit spitz zulaufenden Noppen auf der Auflagefläche zur trittschallgedämmten Auflage von Plattenmaterial und zum Ausgleich von kleineren Materialtoleranzen im Plattenmaterial.</w:t>
            </w:r>
          </w:p>
          <w:p w14:paraId="31806571" w14:textId="25C06B6E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E62A75" w14:textId="4E5F11D6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Zur Verwendung im Randbereich und bei Verlegung im Verband.</w:t>
            </w:r>
          </w:p>
          <w:p w14:paraId="055EAE54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805A7E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Ausführung: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T.Form</w:t>
            </w:r>
            <w:proofErr w:type="spellEnd"/>
          </w:p>
          <w:p w14:paraId="44850C15" w14:textId="4549EFC6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Verpackungseinheit: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20 St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>50St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>100St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</w:p>
        </w:tc>
        <w:tc>
          <w:tcPr>
            <w:tcW w:w="767" w:type="dxa"/>
          </w:tcPr>
          <w:p w14:paraId="5CEF597E" w14:textId="539D45F4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803" w:type="dxa"/>
          </w:tcPr>
          <w:p w14:paraId="4D490F19" w14:textId="0E2CBB84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 (VP)</w:t>
            </w:r>
          </w:p>
        </w:tc>
        <w:tc>
          <w:tcPr>
            <w:tcW w:w="850" w:type="dxa"/>
          </w:tcPr>
          <w:p w14:paraId="3F2D697B" w14:textId="750B4AFF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346415" w14:textId="77777777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9E" w14:paraId="5E8E1A7B" w14:textId="77777777" w:rsidTr="00F5339E">
        <w:trPr>
          <w:trHeight w:val="283"/>
        </w:trPr>
        <w:tc>
          <w:tcPr>
            <w:tcW w:w="845" w:type="dxa"/>
          </w:tcPr>
          <w:p w14:paraId="2CE2DAA7" w14:textId="232C49E4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11" w:type="dxa"/>
          </w:tcPr>
          <w:p w14:paraId="7CBB2A9C" w14:textId="55B82502" w:rsidR="00F5339E" w:rsidRPr="00743CAB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C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Fugenelement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Kreuzform</w:t>
            </w:r>
          </w:p>
          <w:p w14:paraId="335EADF7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44A9FB" w14:textId="171C6C44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Fugenelement aus weichem Kunststoff und mit spitz zulaufenden Noppen auf der Auflagefläche zur trittschallgedämmten Auflage von Plattenmaterial und zum Ausgleich von kleineren Materialtoleranzen im Plattenmaterial.</w:t>
            </w:r>
          </w:p>
          <w:p w14:paraId="38723409" w14:textId="1043141D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676403" w14:textId="3B0FD2F9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Zur Verwendung bei Verlegung </w:t>
            </w:r>
            <w:r>
              <w:rPr>
                <w:rFonts w:ascii="Arial" w:hAnsi="Arial" w:cs="Arial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Krezfuge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und Diagonal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39E670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4A31E0" w14:textId="294B618F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Ausführung: </w:t>
            </w:r>
            <w:r>
              <w:rPr>
                <w:rFonts w:ascii="Arial" w:hAnsi="Arial" w:cs="Arial"/>
                <w:sz w:val="18"/>
                <w:szCs w:val="18"/>
              </w:rPr>
              <w:t>Kreuzf</w:t>
            </w:r>
            <w:r>
              <w:rPr>
                <w:rFonts w:ascii="Arial" w:hAnsi="Arial" w:cs="Arial"/>
                <w:sz w:val="18"/>
                <w:szCs w:val="18"/>
              </w:rPr>
              <w:t>orm</w:t>
            </w:r>
          </w:p>
          <w:p w14:paraId="15EB077F" w14:textId="48683A63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Verpackungseinheit: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20 St / 50St / 100St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</w:p>
        </w:tc>
        <w:tc>
          <w:tcPr>
            <w:tcW w:w="767" w:type="dxa"/>
          </w:tcPr>
          <w:p w14:paraId="4250C334" w14:textId="02A7589D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803" w:type="dxa"/>
          </w:tcPr>
          <w:p w14:paraId="3739E2C5" w14:textId="68FF2E9D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 (VP)</w:t>
            </w:r>
          </w:p>
        </w:tc>
        <w:tc>
          <w:tcPr>
            <w:tcW w:w="850" w:type="dxa"/>
          </w:tcPr>
          <w:p w14:paraId="748B49E8" w14:textId="06D512AB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9F4105" w14:textId="77777777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9E" w14:paraId="5E667207" w14:textId="77777777" w:rsidTr="00F5339E">
        <w:trPr>
          <w:trHeight w:val="283"/>
        </w:trPr>
        <w:tc>
          <w:tcPr>
            <w:tcW w:w="845" w:type="dxa"/>
          </w:tcPr>
          <w:p w14:paraId="4F25A9B7" w14:textId="43BAF8F6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511" w:type="dxa"/>
          </w:tcPr>
          <w:p w14:paraId="36D6E379" w14:textId="2CDDD242" w:rsidR="00F5339E" w:rsidRPr="00743CAB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Auflagepad</w:t>
            </w:r>
          </w:p>
          <w:p w14:paraId="6CE164EF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EA05B5" w14:textId="4BEA7F8B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Auflagepad</w:t>
            </w:r>
            <w:r>
              <w:rPr>
                <w:rFonts w:ascii="Arial" w:hAnsi="Arial" w:cs="Arial"/>
                <w:sz w:val="18"/>
                <w:szCs w:val="18"/>
              </w:rPr>
              <w:t xml:space="preserve"> aus weichem Kunststoff und mit spitz zulaufenden Noppen auf der Auflagefläche zur trittschallgedämmten Auflage von Plattenmaterial und zum Ausgleich von kleineren Materialtoleranzen im Plattenmaterial.</w:t>
            </w:r>
          </w:p>
          <w:p w14:paraId="7E2BD41B" w14:textId="7274FD20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1FB56E" w14:textId="187B5D03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Zur mittigen Unterlage an den Längsseiten der Platte, auf den Unterstützungsprofilen und zur Verwendung in Kombination mit den Fugenelementaufnahmen.</w:t>
            </w:r>
          </w:p>
          <w:p w14:paraId="35E9C559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ECA493" w14:textId="5CE94659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Verpackungseinheit: 50St</w:t>
            </w:r>
          </w:p>
        </w:tc>
        <w:tc>
          <w:tcPr>
            <w:tcW w:w="767" w:type="dxa"/>
          </w:tcPr>
          <w:p w14:paraId="2F6F1178" w14:textId="527E8365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803" w:type="dxa"/>
          </w:tcPr>
          <w:p w14:paraId="75FF0975" w14:textId="5A83A54A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 (VP)</w:t>
            </w:r>
          </w:p>
        </w:tc>
        <w:tc>
          <w:tcPr>
            <w:tcW w:w="850" w:type="dxa"/>
          </w:tcPr>
          <w:p w14:paraId="7B728619" w14:textId="42BD5F55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8F6018" w14:textId="77777777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9E" w14:paraId="4276E9F8" w14:textId="77777777" w:rsidTr="00F5339E">
        <w:trPr>
          <w:trHeight w:val="283"/>
        </w:trPr>
        <w:tc>
          <w:tcPr>
            <w:tcW w:w="845" w:type="dxa"/>
          </w:tcPr>
          <w:p w14:paraId="21500378" w14:textId="3BD040A0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11" w:type="dxa"/>
          </w:tcPr>
          <w:p w14:paraId="472D0887" w14:textId="3CDC5448" w:rsidR="00F5339E" w:rsidRPr="00743CAB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CAB">
              <w:rPr>
                <w:rFonts w:ascii="Arial" w:hAnsi="Arial" w:cs="Arial"/>
                <w:b/>
                <w:bCs/>
                <w:sz w:val="18"/>
                <w:szCs w:val="18"/>
              </w:rPr>
              <w:t>Fugenelement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aufnahme</w:t>
            </w:r>
            <w:r w:rsidRPr="00743C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Ecke</w:t>
            </w:r>
          </w:p>
          <w:p w14:paraId="25AD0E44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091DC4" w14:textId="0A69C079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Fugenelement</w:t>
            </w:r>
            <w:r>
              <w:rPr>
                <w:rFonts w:ascii="Arial" w:hAnsi="Arial" w:cs="Arial"/>
                <w:sz w:val="18"/>
                <w:szCs w:val="18"/>
              </w:rPr>
              <w:t>aufnahme</w:t>
            </w:r>
            <w:r>
              <w:rPr>
                <w:rFonts w:ascii="Arial" w:hAnsi="Arial" w:cs="Arial"/>
                <w:sz w:val="18"/>
                <w:szCs w:val="18"/>
              </w:rPr>
              <w:t xml:space="preserve"> aus </w:t>
            </w:r>
            <w:r>
              <w:rPr>
                <w:rFonts w:ascii="Arial" w:hAnsi="Arial" w:cs="Arial"/>
                <w:sz w:val="18"/>
                <w:szCs w:val="18"/>
              </w:rPr>
              <w:t>hartem</w:t>
            </w:r>
            <w:r>
              <w:rPr>
                <w:rFonts w:ascii="Arial" w:hAnsi="Arial" w:cs="Arial"/>
                <w:sz w:val="18"/>
                <w:szCs w:val="18"/>
              </w:rPr>
              <w:t xml:space="preserve"> Kunststoff </w:t>
            </w:r>
            <w:r>
              <w:rPr>
                <w:rFonts w:ascii="Arial" w:hAnsi="Arial" w:cs="Arial"/>
                <w:sz w:val="18"/>
                <w:szCs w:val="18"/>
              </w:rPr>
              <w:t>zur Aufnahme der Fugenelemente Ecke in Kombination mit Zwischenprofilen ohne Steg oder zur Aufnahme der Auflagenpads für schmale Fugenbreiten von 2mm.</w:t>
            </w:r>
          </w:p>
          <w:p w14:paraId="27C7EAF4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8D6B22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Ausführung: Ecke</w:t>
            </w:r>
          </w:p>
          <w:p w14:paraId="15A1CBFE" w14:textId="3B53BEAF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Verpackungseinheit: 5 St</w:t>
            </w:r>
          </w:p>
        </w:tc>
        <w:tc>
          <w:tcPr>
            <w:tcW w:w="767" w:type="dxa"/>
          </w:tcPr>
          <w:p w14:paraId="75C16D38" w14:textId="331DD897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….</w:t>
            </w:r>
          </w:p>
        </w:tc>
        <w:tc>
          <w:tcPr>
            <w:tcW w:w="803" w:type="dxa"/>
          </w:tcPr>
          <w:p w14:paraId="1FB4D425" w14:textId="1B0ADDA4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 (VP)</w:t>
            </w:r>
          </w:p>
        </w:tc>
        <w:tc>
          <w:tcPr>
            <w:tcW w:w="850" w:type="dxa"/>
          </w:tcPr>
          <w:p w14:paraId="7B1B87FE" w14:textId="541AB594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3D085E" w14:textId="77777777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9E" w14:paraId="71B66C8C" w14:textId="77777777" w:rsidTr="00F5339E">
        <w:trPr>
          <w:trHeight w:val="283"/>
        </w:trPr>
        <w:tc>
          <w:tcPr>
            <w:tcW w:w="845" w:type="dxa"/>
          </w:tcPr>
          <w:p w14:paraId="16D46FDA" w14:textId="58E1135C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511" w:type="dxa"/>
          </w:tcPr>
          <w:p w14:paraId="6EB3CE5A" w14:textId="592B7645" w:rsidR="00F5339E" w:rsidRPr="00743CAB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CAB">
              <w:rPr>
                <w:rFonts w:ascii="Arial" w:hAnsi="Arial" w:cs="Arial"/>
                <w:b/>
                <w:bCs/>
                <w:sz w:val="18"/>
                <w:szCs w:val="18"/>
              </w:rPr>
              <w:t>Fugenelement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aufnahme</w:t>
            </w:r>
            <w:r w:rsidRPr="00743C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T-Form</w:t>
            </w:r>
          </w:p>
          <w:p w14:paraId="0300377A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5D02A3" w14:textId="66CA1170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Fugenelementaufnahme aus hartem Kunststoff zur Aufnahme der Fugenelemente </w:t>
            </w:r>
            <w:r>
              <w:rPr>
                <w:rFonts w:ascii="Arial" w:hAnsi="Arial" w:cs="Arial"/>
                <w:sz w:val="18"/>
                <w:szCs w:val="18"/>
              </w:rPr>
              <w:t>T-Form</w:t>
            </w:r>
            <w:r>
              <w:rPr>
                <w:rFonts w:ascii="Arial" w:hAnsi="Arial" w:cs="Arial"/>
                <w:sz w:val="18"/>
                <w:szCs w:val="18"/>
              </w:rPr>
              <w:t xml:space="preserve"> in Kombination mit Zwischenprofilen ohne Steg oder zur Aufnahme der Auflagenpads für schmale Fugenbreiten von 2mm.</w:t>
            </w:r>
          </w:p>
          <w:p w14:paraId="1D3AED5A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B060C5" w14:textId="710BE4BB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Zur Verwendung im Randbereich.</w:t>
            </w:r>
          </w:p>
          <w:p w14:paraId="217D65EC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BBC80D" w14:textId="495DDCE2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Ausführung: T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Form</w:t>
            </w:r>
          </w:p>
          <w:p w14:paraId="6ED3B4E4" w14:textId="58F69933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Verpackungseinheit: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20 St / 50St / 100St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</w:p>
        </w:tc>
        <w:tc>
          <w:tcPr>
            <w:tcW w:w="767" w:type="dxa"/>
          </w:tcPr>
          <w:p w14:paraId="3050E110" w14:textId="1F75EB16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803" w:type="dxa"/>
          </w:tcPr>
          <w:p w14:paraId="3BE130BC" w14:textId="09C8703B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 (VP)</w:t>
            </w:r>
          </w:p>
        </w:tc>
        <w:tc>
          <w:tcPr>
            <w:tcW w:w="850" w:type="dxa"/>
          </w:tcPr>
          <w:p w14:paraId="4ACF7F98" w14:textId="773B6010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5ED24C" w14:textId="77777777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9E" w14:paraId="7400A3BD" w14:textId="77777777" w:rsidTr="00F5339E">
        <w:trPr>
          <w:trHeight w:val="283"/>
        </w:trPr>
        <w:tc>
          <w:tcPr>
            <w:tcW w:w="845" w:type="dxa"/>
          </w:tcPr>
          <w:p w14:paraId="4C556B91" w14:textId="0AE2A4ED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11" w:type="dxa"/>
          </w:tcPr>
          <w:p w14:paraId="447E9D1B" w14:textId="7C3EC3CB" w:rsidR="00F5339E" w:rsidRPr="00743CAB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CAB">
              <w:rPr>
                <w:rFonts w:ascii="Arial" w:hAnsi="Arial" w:cs="Arial"/>
                <w:b/>
                <w:bCs/>
                <w:sz w:val="18"/>
                <w:szCs w:val="18"/>
              </w:rPr>
              <w:t>Fugenelement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aufnahme</w:t>
            </w:r>
            <w:r w:rsidRPr="00743C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T-Form</w:t>
            </w:r>
          </w:p>
          <w:p w14:paraId="485DE548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11A3FD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Fugenelementaufnahme aus hartem Kunststoff zur Aufnahme der Fugenelemente T-Form in Kombination mit Zwischenprofilen ohne Steg oder zur Aufnahme der Auflagenpads für schmale Fugenbreiten von 2mm.</w:t>
            </w:r>
          </w:p>
          <w:p w14:paraId="7FCCF307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9456BD" w14:textId="10B071D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Zur Verwendung </w:t>
            </w:r>
            <w:r>
              <w:rPr>
                <w:rFonts w:ascii="Arial" w:hAnsi="Arial" w:cs="Arial"/>
                <w:sz w:val="18"/>
                <w:szCs w:val="18"/>
              </w:rPr>
              <w:t>bei Verlegung im Verband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3FC52B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7C0140" w14:textId="3B818340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Ausführung: </w:t>
            </w:r>
            <w:r>
              <w:rPr>
                <w:rFonts w:ascii="Arial" w:hAnsi="Arial" w:cs="Arial"/>
                <w:sz w:val="18"/>
                <w:szCs w:val="18"/>
              </w:rPr>
              <w:t>T-Form</w:t>
            </w:r>
          </w:p>
          <w:p w14:paraId="040C75EB" w14:textId="2848D895" w:rsidR="00F5339E" w:rsidRPr="00743CAB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Verpackungseinheit: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20 St / 50St / 100St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</w:p>
        </w:tc>
        <w:tc>
          <w:tcPr>
            <w:tcW w:w="767" w:type="dxa"/>
          </w:tcPr>
          <w:p w14:paraId="336BB519" w14:textId="45777AED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803" w:type="dxa"/>
          </w:tcPr>
          <w:p w14:paraId="2546E0F0" w14:textId="13B3A693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 (VP)</w:t>
            </w:r>
          </w:p>
        </w:tc>
        <w:tc>
          <w:tcPr>
            <w:tcW w:w="850" w:type="dxa"/>
          </w:tcPr>
          <w:p w14:paraId="6D145C7C" w14:textId="49177DEE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2CF004" w14:textId="77777777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9E" w14:paraId="6EFF157F" w14:textId="77777777" w:rsidTr="00F5339E">
        <w:trPr>
          <w:trHeight w:val="283"/>
        </w:trPr>
        <w:tc>
          <w:tcPr>
            <w:tcW w:w="845" w:type="dxa"/>
          </w:tcPr>
          <w:p w14:paraId="0112E99B" w14:textId="5FB20E3E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11" w:type="dxa"/>
          </w:tcPr>
          <w:p w14:paraId="6D2611E5" w14:textId="79659AF4" w:rsidR="00F5339E" w:rsidRPr="00743CAB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CAB">
              <w:rPr>
                <w:rFonts w:ascii="Arial" w:hAnsi="Arial" w:cs="Arial"/>
                <w:b/>
                <w:bCs/>
                <w:sz w:val="18"/>
                <w:szCs w:val="18"/>
              </w:rPr>
              <w:t>Fugenelement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aufnahme</w:t>
            </w:r>
            <w:r w:rsidRPr="00743C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Kreuzform</w:t>
            </w:r>
          </w:p>
          <w:p w14:paraId="6889716E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7379DF" w14:textId="7E777E50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Fugenelementaufnahme aus hartem Kunststoff zur Aufnahme der Fugenelemente </w:t>
            </w:r>
            <w:r>
              <w:rPr>
                <w:rFonts w:ascii="Arial" w:hAnsi="Arial" w:cs="Arial"/>
                <w:sz w:val="18"/>
                <w:szCs w:val="18"/>
              </w:rPr>
              <w:t>Kreuzf</w:t>
            </w:r>
            <w:r>
              <w:rPr>
                <w:rFonts w:ascii="Arial" w:hAnsi="Arial" w:cs="Arial"/>
                <w:sz w:val="18"/>
                <w:szCs w:val="18"/>
              </w:rPr>
              <w:t>orm in Kombination mit Zwischenprofilen ohne Steg oder zur Aufnahme der Auflagenpads für schmale Fugenbreiten von 2mm.</w:t>
            </w:r>
          </w:p>
          <w:p w14:paraId="2CE48BD5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D53C6D" w14:textId="4935BACC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Zur Verwendung bei Verlegung in Kre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zfuge und Diagonal.</w:t>
            </w:r>
          </w:p>
          <w:p w14:paraId="4D7BF777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D17037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Ausführung: Kreuzform</w:t>
            </w:r>
          </w:p>
          <w:p w14:paraId="4D988FB6" w14:textId="28CABB9C" w:rsidR="00F5339E" w:rsidRPr="00743CAB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Verpackungseinheit: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20 St / 50St / 100St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</w:p>
        </w:tc>
        <w:tc>
          <w:tcPr>
            <w:tcW w:w="767" w:type="dxa"/>
          </w:tcPr>
          <w:p w14:paraId="5305866B" w14:textId="3B1B6AE3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803" w:type="dxa"/>
          </w:tcPr>
          <w:p w14:paraId="71C7775E" w14:textId="25E06361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 (VP)</w:t>
            </w:r>
          </w:p>
        </w:tc>
        <w:tc>
          <w:tcPr>
            <w:tcW w:w="850" w:type="dxa"/>
          </w:tcPr>
          <w:p w14:paraId="70CE1FFE" w14:textId="2B3029FC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EAE47A3" w14:textId="77777777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9E" w14:paraId="0BAEC73F" w14:textId="77777777" w:rsidTr="00F5339E">
        <w:trPr>
          <w:trHeight w:val="283"/>
        </w:trPr>
        <w:tc>
          <w:tcPr>
            <w:tcW w:w="845" w:type="dxa"/>
          </w:tcPr>
          <w:p w14:paraId="7EFDEC60" w14:textId="1152EC33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511" w:type="dxa"/>
          </w:tcPr>
          <w:p w14:paraId="6E622179" w14:textId="224116CC" w:rsidR="00F5339E" w:rsidRPr="00743CAB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Höhenausgleichsmaterial</w:t>
            </w:r>
          </w:p>
        </w:tc>
        <w:tc>
          <w:tcPr>
            <w:tcW w:w="767" w:type="dxa"/>
          </w:tcPr>
          <w:p w14:paraId="7CD7F7E1" w14:textId="77777777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</w:tcPr>
          <w:p w14:paraId="5B2B35C0" w14:textId="160299EE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5AB0FE0" w14:textId="0C3B54A7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E8CD406" w14:textId="77777777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9E" w14:paraId="46FB0A4C" w14:textId="77777777" w:rsidTr="00F5339E">
        <w:trPr>
          <w:trHeight w:val="283"/>
        </w:trPr>
        <w:tc>
          <w:tcPr>
            <w:tcW w:w="845" w:type="dxa"/>
          </w:tcPr>
          <w:p w14:paraId="2FAE56C3" w14:textId="32D64F89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1.1.3.1</w:t>
            </w:r>
          </w:p>
        </w:tc>
        <w:tc>
          <w:tcPr>
            <w:tcW w:w="6511" w:type="dxa"/>
          </w:tcPr>
          <w:p w14:paraId="4E9BBEBA" w14:textId="77777777" w:rsidR="00F5339E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Kunststoffkeile klein</w:t>
            </w:r>
          </w:p>
          <w:p w14:paraId="79705660" w14:textId="77777777" w:rsidR="00F5339E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B15E5B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 w:rsidRPr="00D8208B">
              <w:rPr>
                <w:rFonts w:ascii="Arial" w:hAnsi="Arial" w:cs="Arial"/>
                <w:sz w:val="18"/>
                <w:szCs w:val="18"/>
              </w:rPr>
              <w:t>Keile aus hartem Kunststoff</w:t>
            </w:r>
            <w:r>
              <w:rPr>
                <w:rFonts w:ascii="Arial" w:hAnsi="Arial" w:cs="Arial"/>
                <w:sz w:val="18"/>
                <w:szCs w:val="18"/>
              </w:rPr>
              <w:t xml:space="preserve"> und gezahnter Oberfläche zum Höhenausgleich im Bereich von 15-25mm.</w:t>
            </w:r>
          </w:p>
          <w:p w14:paraId="5447A3A1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43431E" w14:textId="51E20397" w:rsidR="00F5339E" w:rsidRPr="00D8208B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Verpackungseinheit: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50St / 100St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</w:p>
        </w:tc>
        <w:tc>
          <w:tcPr>
            <w:tcW w:w="767" w:type="dxa"/>
          </w:tcPr>
          <w:p w14:paraId="28F4C819" w14:textId="10331C62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803" w:type="dxa"/>
          </w:tcPr>
          <w:p w14:paraId="2F76552C" w14:textId="13D49633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 (VP)</w:t>
            </w:r>
          </w:p>
        </w:tc>
        <w:tc>
          <w:tcPr>
            <w:tcW w:w="850" w:type="dxa"/>
          </w:tcPr>
          <w:p w14:paraId="0572AC4B" w14:textId="23B9F19A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487D49" w14:textId="77777777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9E" w14:paraId="70B75425" w14:textId="77777777" w:rsidTr="00F5339E">
        <w:trPr>
          <w:trHeight w:val="283"/>
        </w:trPr>
        <w:tc>
          <w:tcPr>
            <w:tcW w:w="845" w:type="dxa"/>
          </w:tcPr>
          <w:p w14:paraId="5742D872" w14:textId="17C9D896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1.1.3.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11" w:type="dxa"/>
          </w:tcPr>
          <w:p w14:paraId="49F1400D" w14:textId="686C9C01" w:rsidR="00F5339E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Kunststoffkeile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groß</w:t>
            </w:r>
          </w:p>
          <w:p w14:paraId="47331EC5" w14:textId="77777777" w:rsidR="00F5339E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F304290" w14:textId="38737181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 w:rsidRPr="00D8208B">
              <w:rPr>
                <w:rFonts w:ascii="Arial" w:hAnsi="Arial" w:cs="Arial"/>
                <w:sz w:val="18"/>
                <w:szCs w:val="18"/>
              </w:rPr>
              <w:t>Keile aus hartem Kunststoff</w:t>
            </w:r>
            <w:r>
              <w:rPr>
                <w:rFonts w:ascii="Arial" w:hAnsi="Arial" w:cs="Arial"/>
                <w:sz w:val="18"/>
                <w:szCs w:val="18"/>
              </w:rPr>
              <w:t xml:space="preserve"> und gezahnter Oberfläche zum Höhenausgleich im Bereich von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5-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5mm.</w:t>
            </w:r>
          </w:p>
          <w:p w14:paraId="49763D5E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767797" w14:textId="581D1BAF" w:rsidR="00F5339E" w:rsidRPr="00743CAB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Verpackungseinheit: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50St / 100St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</w:p>
        </w:tc>
        <w:tc>
          <w:tcPr>
            <w:tcW w:w="767" w:type="dxa"/>
          </w:tcPr>
          <w:p w14:paraId="7AD7BAFC" w14:textId="03C1EEA3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803" w:type="dxa"/>
          </w:tcPr>
          <w:p w14:paraId="5D64B493" w14:textId="41EC8FDF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 (VP)</w:t>
            </w:r>
          </w:p>
        </w:tc>
        <w:tc>
          <w:tcPr>
            <w:tcW w:w="850" w:type="dxa"/>
          </w:tcPr>
          <w:p w14:paraId="6DD69E17" w14:textId="69AE439C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7BC812" w14:textId="77777777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9E" w14:paraId="090ACD39" w14:textId="77777777" w:rsidTr="00F5339E">
        <w:trPr>
          <w:trHeight w:val="283"/>
        </w:trPr>
        <w:tc>
          <w:tcPr>
            <w:tcW w:w="845" w:type="dxa"/>
          </w:tcPr>
          <w:p w14:paraId="6C541F8A" w14:textId="30A2C59C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1.1.3.3</w:t>
            </w:r>
          </w:p>
        </w:tc>
        <w:tc>
          <w:tcPr>
            <w:tcW w:w="6511" w:type="dxa"/>
          </w:tcPr>
          <w:p w14:paraId="5DDD2917" w14:textId="77777777" w:rsidR="00F5339E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Granulatunterleger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4mm</w:t>
            </w:r>
          </w:p>
          <w:p w14:paraId="7125C3CD" w14:textId="77777777" w:rsidR="00F5339E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E3EBF5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 w:rsidRPr="006605BE">
              <w:rPr>
                <w:rFonts w:ascii="Arial" w:hAnsi="Arial" w:cs="Arial"/>
                <w:sz w:val="18"/>
                <w:szCs w:val="18"/>
              </w:rPr>
              <w:t xml:space="preserve">Unterleger aus </w:t>
            </w:r>
            <w:r>
              <w:rPr>
                <w:rFonts w:ascii="Arial" w:hAnsi="Arial" w:cs="Arial"/>
                <w:sz w:val="18"/>
                <w:szCs w:val="18"/>
              </w:rPr>
              <w:t>Kunststoffg</w:t>
            </w:r>
            <w:r w:rsidRPr="006605BE">
              <w:rPr>
                <w:rFonts w:ascii="Arial" w:hAnsi="Arial" w:cs="Arial"/>
                <w:sz w:val="18"/>
                <w:szCs w:val="18"/>
              </w:rPr>
              <w:t>ranulat</w:t>
            </w:r>
            <w:r>
              <w:rPr>
                <w:rFonts w:ascii="Arial" w:hAnsi="Arial" w:cs="Arial"/>
                <w:sz w:val="18"/>
                <w:szCs w:val="18"/>
              </w:rPr>
              <w:t xml:space="preserve"> für Höhenausgleich von 4mm.</w:t>
            </w:r>
          </w:p>
          <w:p w14:paraId="29E6F8CC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4AE5F1" w14:textId="5BCEBB0A" w:rsidR="00F5339E" w:rsidRPr="006605B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Verpackungseinheit: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50St / 100St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</w:p>
        </w:tc>
        <w:tc>
          <w:tcPr>
            <w:tcW w:w="767" w:type="dxa"/>
          </w:tcPr>
          <w:p w14:paraId="04564BE2" w14:textId="45048A41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803" w:type="dxa"/>
          </w:tcPr>
          <w:p w14:paraId="21AF1890" w14:textId="5A38AB5D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 (VP)</w:t>
            </w:r>
          </w:p>
        </w:tc>
        <w:tc>
          <w:tcPr>
            <w:tcW w:w="850" w:type="dxa"/>
          </w:tcPr>
          <w:p w14:paraId="3E6455A6" w14:textId="7B7063BC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A3687F7" w14:textId="77777777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9E" w14:paraId="63385AA4" w14:textId="77777777" w:rsidTr="00F5339E">
        <w:trPr>
          <w:trHeight w:val="283"/>
        </w:trPr>
        <w:tc>
          <w:tcPr>
            <w:tcW w:w="845" w:type="dxa"/>
          </w:tcPr>
          <w:p w14:paraId="2AAF1752" w14:textId="1D0F84DB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1.1.3.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511" w:type="dxa"/>
          </w:tcPr>
          <w:p w14:paraId="76E96F7D" w14:textId="0020071D" w:rsidR="00F5339E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Granulatunterleger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mm</w:t>
            </w:r>
          </w:p>
          <w:p w14:paraId="74670159" w14:textId="77777777" w:rsidR="00F5339E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ABA5C0" w14:textId="71738772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 w:rsidRPr="006605BE">
              <w:rPr>
                <w:rFonts w:ascii="Arial" w:hAnsi="Arial" w:cs="Arial"/>
                <w:sz w:val="18"/>
                <w:szCs w:val="18"/>
              </w:rPr>
              <w:t xml:space="preserve">Unterleger aus </w:t>
            </w:r>
            <w:r>
              <w:rPr>
                <w:rFonts w:ascii="Arial" w:hAnsi="Arial" w:cs="Arial"/>
                <w:sz w:val="18"/>
                <w:szCs w:val="18"/>
              </w:rPr>
              <w:t>Kunststoffg</w:t>
            </w:r>
            <w:r w:rsidRPr="006605BE">
              <w:rPr>
                <w:rFonts w:ascii="Arial" w:hAnsi="Arial" w:cs="Arial"/>
                <w:sz w:val="18"/>
                <w:szCs w:val="18"/>
              </w:rPr>
              <w:t>ranulat</w:t>
            </w:r>
            <w:r>
              <w:rPr>
                <w:rFonts w:ascii="Arial" w:hAnsi="Arial" w:cs="Arial"/>
                <w:sz w:val="18"/>
                <w:szCs w:val="18"/>
              </w:rPr>
              <w:t xml:space="preserve"> für Höhenausgleich von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mm.</w:t>
            </w:r>
          </w:p>
          <w:p w14:paraId="0A027851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1E6634" w14:textId="1BCE6C6E" w:rsidR="00F5339E" w:rsidRPr="00743CAB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Verpackungseinheit: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50St / 100St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</w:p>
        </w:tc>
        <w:tc>
          <w:tcPr>
            <w:tcW w:w="767" w:type="dxa"/>
          </w:tcPr>
          <w:p w14:paraId="74384C04" w14:textId="61CFB2FC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803" w:type="dxa"/>
          </w:tcPr>
          <w:p w14:paraId="2DE76836" w14:textId="78124788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 (VP)</w:t>
            </w:r>
          </w:p>
        </w:tc>
        <w:tc>
          <w:tcPr>
            <w:tcW w:w="850" w:type="dxa"/>
          </w:tcPr>
          <w:p w14:paraId="1B43A253" w14:textId="554E0A21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CB6FDEE" w14:textId="77777777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9E" w14:paraId="1522D91A" w14:textId="77777777" w:rsidTr="00F5339E">
        <w:trPr>
          <w:trHeight w:val="283"/>
        </w:trPr>
        <w:tc>
          <w:tcPr>
            <w:tcW w:w="845" w:type="dxa"/>
          </w:tcPr>
          <w:p w14:paraId="14BC9D97" w14:textId="64273C23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1.1.3.5</w:t>
            </w:r>
          </w:p>
        </w:tc>
        <w:tc>
          <w:tcPr>
            <w:tcW w:w="6511" w:type="dxa"/>
          </w:tcPr>
          <w:p w14:paraId="3C975E82" w14:textId="77777777" w:rsidR="00F5339E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Stellfuß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Grundplatte</w:t>
            </w:r>
          </w:p>
          <w:p w14:paraId="36019FFD" w14:textId="77777777" w:rsidR="00F5339E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53637B" w14:textId="59C8E721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 w:rsidRPr="006605BE">
              <w:rPr>
                <w:rFonts w:ascii="Arial" w:hAnsi="Arial" w:cs="Arial"/>
                <w:sz w:val="18"/>
                <w:szCs w:val="18"/>
              </w:rPr>
              <w:t xml:space="preserve">Grundplatte </w:t>
            </w:r>
            <w:r>
              <w:rPr>
                <w:rFonts w:ascii="Arial" w:hAnsi="Arial" w:cs="Arial"/>
                <w:sz w:val="18"/>
                <w:szCs w:val="18"/>
              </w:rPr>
              <w:t xml:space="preserve">für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Stellfuß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05BE">
              <w:rPr>
                <w:rFonts w:ascii="Arial" w:hAnsi="Arial" w:cs="Arial"/>
                <w:sz w:val="18"/>
                <w:szCs w:val="18"/>
              </w:rPr>
              <w:t xml:space="preserve">aus hartem Kunststoff </w:t>
            </w:r>
            <w:r>
              <w:rPr>
                <w:rFonts w:ascii="Arial" w:hAnsi="Arial" w:cs="Arial"/>
                <w:sz w:val="18"/>
                <w:szCs w:val="18"/>
              </w:rPr>
              <w:t>zum Höhenausgleich im Bereich von 29mm-179mm</w:t>
            </w:r>
          </w:p>
          <w:p w14:paraId="2E622A32" w14:textId="06F98314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26519C" w14:textId="13EF735D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Nur in Kombination mit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Stellfuß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Auflageplatte verwendbar.</w:t>
            </w:r>
          </w:p>
          <w:p w14:paraId="6429707A" w14:textId="5365F826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Kompatibel mit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Stellfuß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Distanzring, Keile klein und Keile groß.</w:t>
            </w:r>
          </w:p>
          <w:p w14:paraId="07B88C25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F65E62" w14:textId="6D32FDD3" w:rsidR="00F5339E" w:rsidRPr="006605B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Verpackungseinheit: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St</w:t>
            </w:r>
          </w:p>
        </w:tc>
        <w:tc>
          <w:tcPr>
            <w:tcW w:w="767" w:type="dxa"/>
          </w:tcPr>
          <w:p w14:paraId="768F919F" w14:textId="1A11AF83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803" w:type="dxa"/>
          </w:tcPr>
          <w:p w14:paraId="032A4688" w14:textId="3387013E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 (VP)</w:t>
            </w:r>
          </w:p>
        </w:tc>
        <w:tc>
          <w:tcPr>
            <w:tcW w:w="850" w:type="dxa"/>
          </w:tcPr>
          <w:p w14:paraId="608F95BD" w14:textId="21959964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F706014" w14:textId="77777777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9E" w14:paraId="5FE519C3" w14:textId="77777777" w:rsidTr="00F5339E">
        <w:trPr>
          <w:trHeight w:val="283"/>
        </w:trPr>
        <w:tc>
          <w:tcPr>
            <w:tcW w:w="845" w:type="dxa"/>
          </w:tcPr>
          <w:p w14:paraId="462B4292" w14:textId="5AFD484C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1.1.3.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511" w:type="dxa"/>
          </w:tcPr>
          <w:p w14:paraId="7CD70203" w14:textId="73095675" w:rsidR="00F5339E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Stellfuß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Auflage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platte</w:t>
            </w:r>
          </w:p>
          <w:p w14:paraId="5F753096" w14:textId="77777777" w:rsidR="00F5339E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D5E24E" w14:textId="73047C6F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Auflage</w:t>
            </w:r>
            <w:r w:rsidRPr="006605BE">
              <w:rPr>
                <w:rFonts w:ascii="Arial" w:hAnsi="Arial" w:cs="Arial"/>
                <w:sz w:val="18"/>
                <w:szCs w:val="18"/>
              </w:rPr>
              <w:t xml:space="preserve">platte </w:t>
            </w:r>
            <w:r>
              <w:rPr>
                <w:rFonts w:ascii="Arial" w:hAnsi="Arial" w:cs="Arial"/>
                <w:sz w:val="18"/>
                <w:szCs w:val="18"/>
              </w:rPr>
              <w:t xml:space="preserve">für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Stellfuß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05BE">
              <w:rPr>
                <w:rFonts w:ascii="Arial" w:hAnsi="Arial" w:cs="Arial"/>
                <w:sz w:val="18"/>
                <w:szCs w:val="18"/>
              </w:rPr>
              <w:t xml:space="preserve">aus hartem Kunststoff </w:t>
            </w:r>
            <w:r>
              <w:rPr>
                <w:rFonts w:ascii="Arial" w:hAnsi="Arial" w:cs="Arial"/>
                <w:sz w:val="18"/>
                <w:szCs w:val="18"/>
              </w:rPr>
              <w:t>und zum Höhenausgleich im Bereich von 29mm-179mm</w:t>
            </w:r>
          </w:p>
          <w:p w14:paraId="01578ED3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0EE8E1" w14:textId="7B1C660C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Nur in Kombination mit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Stellfuß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Grund</w:t>
            </w:r>
            <w:r>
              <w:rPr>
                <w:rFonts w:ascii="Arial" w:hAnsi="Arial" w:cs="Arial"/>
                <w:sz w:val="18"/>
                <w:szCs w:val="18"/>
              </w:rPr>
              <w:t>platte verwendbar.</w:t>
            </w:r>
          </w:p>
          <w:p w14:paraId="3208CA5F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Kompatibel mit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Stellfuß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Distanzring, Keile klein und Keile groß.</w:t>
            </w:r>
          </w:p>
          <w:p w14:paraId="16485A32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A5B40F" w14:textId="1A0D0C19" w:rsidR="00F5339E" w:rsidRPr="00743CAB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Verpackungseinheit: 10St</w:t>
            </w:r>
          </w:p>
        </w:tc>
        <w:tc>
          <w:tcPr>
            <w:tcW w:w="767" w:type="dxa"/>
          </w:tcPr>
          <w:p w14:paraId="32A1B5CB" w14:textId="3673194F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….</w:t>
            </w:r>
          </w:p>
        </w:tc>
        <w:tc>
          <w:tcPr>
            <w:tcW w:w="803" w:type="dxa"/>
          </w:tcPr>
          <w:p w14:paraId="4AD62C1A" w14:textId="789EB5CD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 (VP)</w:t>
            </w:r>
          </w:p>
        </w:tc>
        <w:tc>
          <w:tcPr>
            <w:tcW w:w="850" w:type="dxa"/>
          </w:tcPr>
          <w:p w14:paraId="63F94ED5" w14:textId="07E08189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E5221BC" w14:textId="77777777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9E" w14:paraId="60990B43" w14:textId="77777777" w:rsidTr="00F5339E">
        <w:trPr>
          <w:trHeight w:val="283"/>
        </w:trPr>
        <w:tc>
          <w:tcPr>
            <w:tcW w:w="845" w:type="dxa"/>
          </w:tcPr>
          <w:p w14:paraId="7E099583" w14:textId="07927B9F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1.1.3.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11" w:type="dxa"/>
          </w:tcPr>
          <w:p w14:paraId="30C3EED9" w14:textId="4467AE24" w:rsidR="00F5339E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Stellfuß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Distanzring</w:t>
            </w:r>
          </w:p>
          <w:p w14:paraId="67AECE73" w14:textId="77777777" w:rsidR="00F5339E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3306E4" w14:textId="036B16CD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Distanzring </w:t>
            </w:r>
            <w:r>
              <w:rPr>
                <w:rFonts w:ascii="Arial" w:hAnsi="Arial" w:cs="Arial"/>
                <w:sz w:val="18"/>
                <w:szCs w:val="18"/>
              </w:rPr>
              <w:t xml:space="preserve">für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Stellfuß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05BE">
              <w:rPr>
                <w:rFonts w:ascii="Arial" w:hAnsi="Arial" w:cs="Arial"/>
                <w:sz w:val="18"/>
                <w:szCs w:val="18"/>
              </w:rPr>
              <w:t xml:space="preserve">aus hartem Kunststoff </w:t>
            </w:r>
            <w:r>
              <w:rPr>
                <w:rFonts w:ascii="Arial" w:hAnsi="Arial" w:cs="Arial"/>
                <w:sz w:val="18"/>
                <w:szCs w:val="18"/>
              </w:rPr>
              <w:t>und zum Höhenausgleich im Bereich von 29mm-179mm</w:t>
            </w:r>
          </w:p>
          <w:p w14:paraId="189C2F00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2E1CF3" w14:textId="5EF8FE36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Nur in Kombination mit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Stellfuß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Grundplatte </w:t>
            </w:r>
            <w:r>
              <w:rPr>
                <w:rFonts w:ascii="Arial" w:hAnsi="Arial" w:cs="Arial"/>
                <w:sz w:val="18"/>
                <w:szCs w:val="18"/>
              </w:rPr>
              <w:t xml:space="preserve">und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Stellfuß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Auflageplatte </w:t>
            </w:r>
            <w:r>
              <w:rPr>
                <w:rFonts w:ascii="Arial" w:hAnsi="Arial" w:cs="Arial"/>
                <w:sz w:val="18"/>
                <w:szCs w:val="18"/>
              </w:rPr>
              <w:t>verwendbar.</w:t>
            </w:r>
          </w:p>
          <w:p w14:paraId="113D52E2" w14:textId="78A165D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CCDCB8" w14:textId="53896A89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Maximale Anzahl Distanzringe pro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Stellfuß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6</w:t>
            </w:r>
          </w:p>
          <w:p w14:paraId="6A0BBF46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B9D0CE" w14:textId="62B8FA1D" w:rsidR="00F5339E" w:rsidRPr="00743CAB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Verpackungseinheit: 10St</w:t>
            </w:r>
          </w:p>
        </w:tc>
        <w:tc>
          <w:tcPr>
            <w:tcW w:w="767" w:type="dxa"/>
          </w:tcPr>
          <w:p w14:paraId="10BDA7B1" w14:textId="7999B54C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803" w:type="dxa"/>
          </w:tcPr>
          <w:p w14:paraId="242AD2A7" w14:textId="18CD2291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 (VP)</w:t>
            </w:r>
          </w:p>
        </w:tc>
        <w:tc>
          <w:tcPr>
            <w:tcW w:w="850" w:type="dxa"/>
          </w:tcPr>
          <w:p w14:paraId="038C3F63" w14:textId="1566CF49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3668768F" w14:textId="77777777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9E" w14:paraId="2C801FA9" w14:textId="77777777" w:rsidTr="00F5339E">
        <w:trPr>
          <w:trHeight w:val="283"/>
        </w:trPr>
        <w:tc>
          <w:tcPr>
            <w:tcW w:w="845" w:type="dxa"/>
          </w:tcPr>
          <w:p w14:paraId="1EC7C436" w14:textId="7960F6A8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511" w:type="dxa"/>
          </w:tcPr>
          <w:p w14:paraId="70BF023D" w14:textId="3028DEB5" w:rsidR="00F5339E" w:rsidRPr="00743CAB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Zubehör</w:t>
            </w:r>
          </w:p>
        </w:tc>
        <w:tc>
          <w:tcPr>
            <w:tcW w:w="767" w:type="dxa"/>
          </w:tcPr>
          <w:p w14:paraId="0BEE50A9" w14:textId="77777777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</w:tcPr>
          <w:p w14:paraId="437EA06E" w14:textId="56D6DD22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AC5C7F5" w14:textId="19E00DD0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094EE20" w14:textId="77777777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9E" w14:paraId="176C2068" w14:textId="77777777" w:rsidTr="00F5339E">
        <w:trPr>
          <w:trHeight w:val="283"/>
        </w:trPr>
        <w:tc>
          <w:tcPr>
            <w:tcW w:w="845" w:type="dxa"/>
          </w:tcPr>
          <w:p w14:paraId="5C6168EF" w14:textId="26AD103B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1.1.4.1</w:t>
            </w:r>
          </w:p>
        </w:tc>
        <w:tc>
          <w:tcPr>
            <w:tcW w:w="6511" w:type="dxa"/>
          </w:tcPr>
          <w:p w14:paraId="2AE8CE77" w14:textId="0899028E" w:rsidR="00F5339E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Längsverbinder (innenliegend)</w:t>
            </w:r>
          </w:p>
          <w:p w14:paraId="432C1673" w14:textId="77777777" w:rsidR="00F5339E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0C7904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 w:rsidRPr="00CE2C29">
              <w:rPr>
                <w:rFonts w:ascii="Arial" w:hAnsi="Arial" w:cs="Arial"/>
                <w:sz w:val="18"/>
                <w:szCs w:val="18"/>
              </w:rPr>
              <w:t>Aluminium Längsverbinder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E2C29">
              <w:rPr>
                <w:rFonts w:ascii="Arial" w:hAnsi="Arial" w:cs="Arial"/>
                <w:sz w:val="18"/>
                <w:szCs w:val="18"/>
              </w:rPr>
              <w:t>innenliegend</w:t>
            </w:r>
            <w:r>
              <w:rPr>
                <w:rFonts w:ascii="Arial" w:hAnsi="Arial" w:cs="Arial"/>
                <w:sz w:val="18"/>
                <w:szCs w:val="18"/>
              </w:rPr>
              <w:t>) zur Verbindung und Verlängerung von Randprofilen.</w:t>
            </w:r>
          </w:p>
          <w:p w14:paraId="69B21607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036F85" w14:textId="6EEA507A" w:rsidR="00F5339E" w:rsidRPr="00CE2C29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Länge: 10cm</w:t>
            </w:r>
          </w:p>
        </w:tc>
        <w:tc>
          <w:tcPr>
            <w:tcW w:w="767" w:type="dxa"/>
          </w:tcPr>
          <w:p w14:paraId="1DEF4517" w14:textId="5A54C9BE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803" w:type="dxa"/>
          </w:tcPr>
          <w:p w14:paraId="2ABDA27B" w14:textId="78DCE368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</w:t>
            </w:r>
          </w:p>
        </w:tc>
        <w:tc>
          <w:tcPr>
            <w:tcW w:w="850" w:type="dxa"/>
          </w:tcPr>
          <w:p w14:paraId="3ED9FADD" w14:textId="6BDD7AD1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B79B6F1" w14:textId="77777777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9E" w14:paraId="05E912EA" w14:textId="77777777" w:rsidTr="00F5339E">
        <w:trPr>
          <w:trHeight w:val="283"/>
        </w:trPr>
        <w:tc>
          <w:tcPr>
            <w:tcW w:w="845" w:type="dxa"/>
          </w:tcPr>
          <w:p w14:paraId="6CD19DFA" w14:textId="57F27CE5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1.1.4.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11" w:type="dxa"/>
          </w:tcPr>
          <w:p w14:paraId="29B3B68E" w14:textId="120473A4" w:rsidR="00F5339E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Längsverbinder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außenli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egend)</w:t>
            </w:r>
          </w:p>
          <w:p w14:paraId="4234B379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A67575" w14:textId="1175855F" w:rsidR="00F5339E" w:rsidRPr="00C95991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 w:rsidRPr="00CE2C29">
              <w:rPr>
                <w:rFonts w:ascii="Arial" w:hAnsi="Arial" w:cs="Arial"/>
                <w:sz w:val="18"/>
                <w:szCs w:val="18"/>
              </w:rPr>
              <w:t>Längsverbinder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aus Edelstahl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außen</w:t>
            </w:r>
            <w:r w:rsidRPr="00CE2C29">
              <w:rPr>
                <w:rFonts w:ascii="Arial" w:hAnsi="Arial" w:cs="Arial"/>
                <w:sz w:val="18"/>
                <w:szCs w:val="18"/>
              </w:rPr>
              <w:t>liegend</w:t>
            </w:r>
            <w:r>
              <w:rPr>
                <w:rFonts w:ascii="Arial" w:hAnsi="Arial" w:cs="Arial"/>
                <w:sz w:val="18"/>
                <w:szCs w:val="18"/>
              </w:rPr>
              <w:t xml:space="preserve">) zur Verbindung und Verlängerung von </w:t>
            </w:r>
            <w:r>
              <w:rPr>
                <w:rFonts w:ascii="Arial" w:hAnsi="Arial" w:cs="Arial"/>
                <w:sz w:val="18"/>
                <w:szCs w:val="18"/>
              </w:rPr>
              <w:t>Zwischenprofilen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7" w:type="dxa"/>
          </w:tcPr>
          <w:p w14:paraId="779E37D1" w14:textId="4784B3D5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803" w:type="dxa"/>
          </w:tcPr>
          <w:p w14:paraId="067B8E10" w14:textId="132CD4F0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 w:rsidRPr="001575E8">
              <w:rPr>
                <w:rFonts w:ascii="Arial" w:hAnsi="Arial" w:cs="Arial"/>
                <w:sz w:val="18"/>
                <w:szCs w:val="18"/>
              </w:rPr>
              <w:t>St</w:t>
            </w:r>
          </w:p>
        </w:tc>
        <w:tc>
          <w:tcPr>
            <w:tcW w:w="850" w:type="dxa"/>
          </w:tcPr>
          <w:p w14:paraId="4CF4EA3C" w14:textId="382C5799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CAECBE" w14:textId="77777777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9E" w14:paraId="484BF854" w14:textId="77777777" w:rsidTr="00F5339E">
        <w:trPr>
          <w:trHeight w:val="283"/>
        </w:trPr>
        <w:tc>
          <w:tcPr>
            <w:tcW w:w="845" w:type="dxa"/>
          </w:tcPr>
          <w:p w14:paraId="51DC3630" w14:textId="78818C64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1.1.4.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11" w:type="dxa"/>
          </w:tcPr>
          <w:p w14:paraId="6F81827C" w14:textId="11628E9E" w:rsidR="00F5339E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Eck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verbinder (außenliegend)</w:t>
            </w:r>
          </w:p>
          <w:p w14:paraId="5677B59F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17BD5C" w14:textId="3EDDF7FF" w:rsidR="00F5339E" w:rsidRPr="00743CAB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Eck</w:t>
            </w:r>
            <w:r w:rsidRPr="00CE2C29">
              <w:rPr>
                <w:rFonts w:ascii="Arial" w:hAnsi="Arial" w:cs="Arial"/>
                <w:sz w:val="18"/>
                <w:szCs w:val="18"/>
              </w:rPr>
              <w:t>sverbinder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aus Edelstahl (außen</w:t>
            </w:r>
            <w:r w:rsidRPr="00CE2C29">
              <w:rPr>
                <w:rFonts w:ascii="Arial" w:hAnsi="Arial" w:cs="Arial"/>
                <w:sz w:val="18"/>
                <w:szCs w:val="18"/>
              </w:rPr>
              <w:t>liegend</w:t>
            </w:r>
            <w:r>
              <w:rPr>
                <w:rFonts w:ascii="Arial" w:hAnsi="Arial" w:cs="Arial"/>
                <w:sz w:val="18"/>
                <w:szCs w:val="18"/>
              </w:rPr>
              <w:t xml:space="preserve">) zur Verbindung </w:t>
            </w:r>
            <w:r>
              <w:rPr>
                <w:rFonts w:ascii="Arial" w:hAnsi="Arial" w:cs="Arial"/>
                <w:sz w:val="18"/>
                <w:szCs w:val="18"/>
              </w:rPr>
              <w:t>von Randprofilen (z.B. zum Ausbilden von Ecken ungleich 90 Grad oder zur Erstellung von Türnischen mit niedriger Tiefe)</w:t>
            </w:r>
          </w:p>
        </w:tc>
        <w:tc>
          <w:tcPr>
            <w:tcW w:w="767" w:type="dxa"/>
          </w:tcPr>
          <w:p w14:paraId="4D2C6AC6" w14:textId="07DBF709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803" w:type="dxa"/>
          </w:tcPr>
          <w:p w14:paraId="704A62B9" w14:textId="1CA0DAEE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 w:rsidRPr="001575E8">
              <w:rPr>
                <w:rFonts w:ascii="Arial" w:hAnsi="Arial" w:cs="Arial"/>
                <w:sz w:val="18"/>
                <w:szCs w:val="18"/>
              </w:rPr>
              <w:t>St</w:t>
            </w:r>
          </w:p>
        </w:tc>
        <w:tc>
          <w:tcPr>
            <w:tcW w:w="850" w:type="dxa"/>
          </w:tcPr>
          <w:p w14:paraId="11C837CF" w14:textId="4D05BDAD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911BB51" w14:textId="77777777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9E" w14:paraId="772D7E59" w14:textId="77777777" w:rsidTr="00F5339E">
        <w:trPr>
          <w:trHeight w:val="283"/>
        </w:trPr>
        <w:tc>
          <w:tcPr>
            <w:tcW w:w="845" w:type="dxa"/>
          </w:tcPr>
          <w:p w14:paraId="6FAFB3E4" w14:textId="2BE7F7B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1.1.4.4</w:t>
            </w:r>
          </w:p>
        </w:tc>
        <w:tc>
          <w:tcPr>
            <w:tcW w:w="6511" w:type="dxa"/>
          </w:tcPr>
          <w:p w14:paraId="2CAB7D6D" w14:textId="77777777" w:rsidR="00F5339E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Seitliche Blende</w:t>
            </w:r>
          </w:p>
          <w:p w14:paraId="38892A6A" w14:textId="77777777" w:rsidR="00F5339E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0BE58A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Seitliche Blende aus Aluminium (pressblank) zum blickdichten Abschluss des Systems an sichtbaren Seiten.</w:t>
            </w:r>
          </w:p>
          <w:p w14:paraId="03A1F5E2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3BF339" w14:textId="5DF46F8F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Länge: 2000mm</w:t>
            </w:r>
          </w:p>
          <w:p w14:paraId="4191F56B" w14:textId="0CB835B9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Breite: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…mm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</w:p>
          <w:p w14:paraId="429533C1" w14:textId="095BA2E4" w:rsidR="00F5339E" w:rsidRPr="00C95991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Stärke: 2mm</w:t>
            </w:r>
          </w:p>
        </w:tc>
        <w:tc>
          <w:tcPr>
            <w:tcW w:w="767" w:type="dxa"/>
          </w:tcPr>
          <w:p w14:paraId="43DA66F3" w14:textId="667ABEA4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803" w:type="dxa"/>
          </w:tcPr>
          <w:p w14:paraId="33759F0D" w14:textId="641B8E3D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lfm</w:t>
            </w:r>
            <w:proofErr w:type="spellEnd"/>
          </w:p>
        </w:tc>
        <w:tc>
          <w:tcPr>
            <w:tcW w:w="850" w:type="dxa"/>
          </w:tcPr>
          <w:p w14:paraId="70EF4BC0" w14:textId="70BA3AFB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73A0062" w14:textId="77777777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9E" w14:paraId="699DAC56" w14:textId="77777777" w:rsidTr="00F5339E">
        <w:trPr>
          <w:trHeight w:val="283"/>
        </w:trPr>
        <w:tc>
          <w:tcPr>
            <w:tcW w:w="845" w:type="dxa"/>
          </w:tcPr>
          <w:p w14:paraId="6ABB20DE" w14:textId="2C14B403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1.1.4.5</w:t>
            </w:r>
          </w:p>
        </w:tc>
        <w:tc>
          <w:tcPr>
            <w:tcW w:w="6511" w:type="dxa"/>
          </w:tcPr>
          <w:p w14:paraId="764C472A" w14:textId="77777777" w:rsidR="00F5339E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Pulverbeschichtungszuschlag</w:t>
            </w:r>
          </w:p>
          <w:p w14:paraId="77CB530B" w14:textId="77777777" w:rsidR="00F5339E" w:rsidRDefault="00F5339E" w:rsidP="00F533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3935FDE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Zuschlag für individuelle Pulverbeschichtung von sichtbaren Randprofilen und seitlichen Blenden.</w:t>
            </w:r>
          </w:p>
          <w:p w14:paraId="5DC8C5A0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82E36B" w14:textId="77777777" w:rsidR="00F5339E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RAL-Ton: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</w:p>
          <w:p w14:paraId="27E8DC29" w14:textId="61475BB5" w:rsidR="00F5339E" w:rsidRPr="00C95991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Ausführung: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>
              <w:rPr>
                <w:rFonts w:ascii="Arial" w:hAnsi="Arial" w:cs="Arial"/>
                <w:sz w:val="18"/>
                <w:szCs w:val="18"/>
              </w:rPr>
              <w:t>glänzend / matt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D"/>
            </w:r>
          </w:p>
        </w:tc>
        <w:tc>
          <w:tcPr>
            <w:tcW w:w="767" w:type="dxa"/>
          </w:tcPr>
          <w:p w14:paraId="6BB1653B" w14:textId="39C48AC3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803" w:type="dxa"/>
          </w:tcPr>
          <w:p w14:paraId="01A10C51" w14:textId="440C21F2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lfm</w:t>
            </w:r>
            <w:proofErr w:type="spellEnd"/>
          </w:p>
        </w:tc>
        <w:tc>
          <w:tcPr>
            <w:tcW w:w="850" w:type="dxa"/>
          </w:tcPr>
          <w:p w14:paraId="2B52DFDF" w14:textId="426396E8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56332B9" w14:textId="77777777" w:rsidR="00F5339E" w:rsidRPr="00770EAC" w:rsidRDefault="00F5339E" w:rsidP="00F53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E9F025" w14:textId="77777777" w:rsidR="00770EAC" w:rsidRDefault="00770EAC"/>
    <w:sectPr w:rsidR="00770EAC" w:rsidSect="00770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6F1F"/>
    <w:multiLevelType w:val="hybridMultilevel"/>
    <w:tmpl w:val="54D866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0E36"/>
    <w:multiLevelType w:val="hybridMultilevel"/>
    <w:tmpl w:val="7604162A"/>
    <w:lvl w:ilvl="0" w:tplc="801405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3286E"/>
    <w:multiLevelType w:val="hybridMultilevel"/>
    <w:tmpl w:val="D37E2758"/>
    <w:lvl w:ilvl="0" w:tplc="F56AAA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6AE2"/>
    <w:multiLevelType w:val="hybridMultilevel"/>
    <w:tmpl w:val="C3A63D14"/>
    <w:lvl w:ilvl="0" w:tplc="91782AC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96A41"/>
    <w:multiLevelType w:val="hybridMultilevel"/>
    <w:tmpl w:val="954AA37C"/>
    <w:lvl w:ilvl="0" w:tplc="292252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61B9A"/>
    <w:multiLevelType w:val="hybridMultilevel"/>
    <w:tmpl w:val="5CBE82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AC"/>
    <w:rsid w:val="00060B03"/>
    <w:rsid w:val="001133EF"/>
    <w:rsid w:val="00134D2E"/>
    <w:rsid w:val="00157BC4"/>
    <w:rsid w:val="00162502"/>
    <w:rsid w:val="001731C3"/>
    <w:rsid w:val="001B70C3"/>
    <w:rsid w:val="001F30AC"/>
    <w:rsid w:val="001F788B"/>
    <w:rsid w:val="00223569"/>
    <w:rsid w:val="0023724C"/>
    <w:rsid w:val="002921D7"/>
    <w:rsid w:val="00337AB2"/>
    <w:rsid w:val="003F49AB"/>
    <w:rsid w:val="004E60DF"/>
    <w:rsid w:val="004E6681"/>
    <w:rsid w:val="004F0F54"/>
    <w:rsid w:val="00540548"/>
    <w:rsid w:val="0056225E"/>
    <w:rsid w:val="00610215"/>
    <w:rsid w:val="006605BE"/>
    <w:rsid w:val="006D4550"/>
    <w:rsid w:val="00743CAB"/>
    <w:rsid w:val="00770EAC"/>
    <w:rsid w:val="007C3D36"/>
    <w:rsid w:val="00830751"/>
    <w:rsid w:val="0092418F"/>
    <w:rsid w:val="009A4C48"/>
    <w:rsid w:val="009C14C2"/>
    <w:rsid w:val="00A07AAE"/>
    <w:rsid w:val="00BE0FF3"/>
    <w:rsid w:val="00BF03EF"/>
    <w:rsid w:val="00C16AC2"/>
    <w:rsid w:val="00C95991"/>
    <w:rsid w:val="00CE2C29"/>
    <w:rsid w:val="00D74BB0"/>
    <w:rsid w:val="00D8208B"/>
    <w:rsid w:val="00F5339E"/>
    <w:rsid w:val="00F536F8"/>
    <w:rsid w:val="00F81E69"/>
    <w:rsid w:val="00F8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1F3B"/>
  <w15:chartTrackingRefBased/>
  <w15:docId w15:val="{E50340BA-2B28-1444-9317-1C2C16E3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770EA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770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1224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Schmidt</dc:creator>
  <cp:keywords/>
  <dc:description/>
  <cp:lastModifiedBy>Alexander Schmidt</cp:lastModifiedBy>
  <cp:revision>9</cp:revision>
  <dcterms:created xsi:type="dcterms:W3CDTF">2022-08-22T09:27:00Z</dcterms:created>
  <dcterms:modified xsi:type="dcterms:W3CDTF">2022-08-24T09:00:00Z</dcterms:modified>
</cp:coreProperties>
</file>